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rsidR="0080783A" w:rsidRPr="001C469D" w:rsidRDefault="0080783A" w:rsidP="0080783A">
      <w:pPr>
        <w:spacing w:after="120"/>
        <w:jc w:val="center"/>
        <w:rPr>
          <w:sz w:val="28"/>
          <w:szCs w:val="28"/>
        </w:rPr>
      </w:pPr>
      <w:r w:rsidRPr="001C469D">
        <w:rPr>
          <w:sz w:val="28"/>
          <w:szCs w:val="28"/>
        </w:rPr>
        <w:t>учреждение высшего образования</w:t>
      </w:r>
    </w:p>
    <w:p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rsidR="0080783A" w:rsidRPr="001C469D" w:rsidRDefault="0080783A" w:rsidP="0080783A">
      <w:pPr>
        <w:spacing w:after="120"/>
        <w:jc w:val="center"/>
        <w:rPr>
          <w:b/>
          <w:sz w:val="28"/>
          <w:szCs w:val="28"/>
        </w:rPr>
      </w:pPr>
      <w:r w:rsidRPr="001C469D">
        <w:rPr>
          <w:b/>
          <w:sz w:val="28"/>
          <w:szCs w:val="28"/>
        </w:rPr>
        <w:t>РОССИЙСКОЙ ФЕДЕРАЦИИ»</w:t>
      </w:r>
    </w:p>
    <w:p w:rsidR="0080783A" w:rsidRDefault="0080783A" w:rsidP="0080783A">
      <w:pPr>
        <w:spacing w:after="120"/>
        <w:jc w:val="center"/>
        <w:rPr>
          <w:sz w:val="28"/>
          <w:szCs w:val="28"/>
        </w:rPr>
      </w:pPr>
      <w:r w:rsidRPr="00A90224">
        <w:rPr>
          <w:sz w:val="28"/>
          <w:szCs w:val="28"/>
        </w:rPr>
        <w:t>(Финансовый университет)</w:t>
      </w:r>
    </w:p>
    <w:p w:rsidR="0080783A" w:rsidRDefault="0080783A" w:rsidP="0080783A">
      <w:pPr>
        <w:jc w:val="center"/>
        <w:rPr>
          <w:b/>
          <w:sz w:val="28"/>
          <w:szCs w:val="28"/>
        </w:rPr>
      </w:pPr>
      <w:r>
        <w:rPr>
          <w:b/>
          <w:sz w:val="28"/>
          <w:szCs w:val="28"/>
        </w:rPr>
        <w:t>Департамент мировых финансов</w:t>
      </w:r>
    </w:p>
    <w:p w:rsidR="0080783A" w:rsidRDefault="0080783A" w:rsidP="0080783A">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rsidR="0080783A" w:rsidRDefault="0080783A" w:rsidP="0080783A">
      <w:pPr>
        <w:jc w:val="center"/>
        <w:rPr>
          <w:b/>
          <w:color w:val="000000"/>
          <w:sz w:val="28"/>
          <w:szCs w:val="28"/>
          <w:lang w:eastAsia="ru-RU"/>
        </w:rPr>
      </w:pPr>
    </w:p>
    <w:p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rsidTr="00574BB5">
        <w:tc>
          <w:tcPr>
            <w:tcW w:w="4221" w:type="dxa"/>
            <w:shd w:val="clear" w:color="auto" w:fill="auto"/>
          </w:tcPr>
          <w:p w:rsidR="00A26D2D" w:rsidRPr="003B1D95" w:rsidRDefault="00A26D2D" w:rsidP="00A26D2D">
            <w:pPr>
              <w:rPr>
                <w:bCs/>
                <w:caps/>
                <w:sz w:val="28"/>
                <w:szCs w:val="28"/>
              </w:rPr>
            </w:pPr>
            <w:r w:rsidRPr="003B1D95">
              <w:rPr>
                <w:bCs/>
                <w:caps/>
                <w:sz w:val="28"/>
                <w:szCs w:val="28"/>
              </w:rPr>
              <w:t>согласовано</w:t>
            </w:r>
          </w:p>
          <w:p w:rsidR="00A26D2D" w:rsidRPr="00892145" w:rsidRDefault="00A26D2D" w:rsidP="00A26D2D">
            <w:pPr>
              <w:rPr>
                <w:sz w:val="28"/>
                <w:szCs w:val="28"/>
              </w:rPr>
            </w:pPr>
            <w:r w:rsidRPr="00892145">
              <w:rPr>
                <w:sz w:val="28"/>
                <w:szCs w:val="28"/>
              </w:rPr>
              <w:t>ПАО «Промсвязьбанк»</w:t>
            </w:r>
          </w:p>
          <w:p w:rsidR="00A26D2D" w:rsidRPr="00892145" w:rsidRDefault="00A26D2D" w:rsidP="00A26D2D">
            <w:pPr>
              <w:rPr>
                <w:sz w:val="28"/>
                <w:szCs w:val="28"/>
              </w:rPr>
            </w:pPr>
            <w:r w:rsidRPr="00892145">
              <w:rPr>
                <w:sz w:val="28"/>
                <w:szCs w:val="28"/>
              </w:rPr>
              <w:t>Руководитель финансовых проектов</w:t>
            </w:r>
          </w:p>
          <w:p w:rsidR="00A26D2D" w:rsidRPr="00892145" w:rsidRDefault="00A26D2D" w:rsidP="00A26D2D">
            <w:pPr>
              <w:rPr>
                <w:sz w:val="28"/>
                <w:szCs w:val="28"/>
              </w:rPr>
            </w:pPr>
          </w:p>
          <w:p w:rsidR="00A26D2D" w:rsidRPr="00892145" w:rsidRDefault="00A26D2D" w:rsidP="00A26D2D">
            <w:pPr>
              <w:rPr>
                <w:sz w:val="28"/>
                <w:szCs w:val="28"/>
              </w:rPr>
            </w:pPr>
            <w:r w:rsidRPr="00892145">
              <w:rPr>
                <w:sz w:val="28"/>
                <w:szCs w:val="28"/>
              </w:rPr>
              <w:t>Е.Л. Ильина</w:t>
            </w:r>
          </w:p>
          <w:p w:rsidR="00A26D2D" w:rsidRPr="00892145" w:rsidRDefault="00A26D2D" w:rsidP="00A26D2D">
            <w:pPr>
              <w:rPr>
                <w:sz w:val="28"/>
                <w:szCs w:val="28"/>
              </w:rPr>
            </w:pPr>
          </w:p>
          <w:p w:rsidR="0080783A" w:rsidRPr="006C5B42" w:rsidRDefault="009F37DC" w:rsidP="00A26D2D">
            <w:pPr>
              <w:rPr>
                <w:sz w:val="28"/>
                <w:szCs w:val="28"/>
                <w:lang w:eastAsia="ru-RU"/>
              </w:rPr>
            </w:pPr>
            <w:r>
              <w:rPr>
                <w:sz w:val="28"/>
                <w:szCs w:val="28"/>
              </w:rPr>
              <w:t>15.05.</w:t>
            </w:r>
            <w:r w:rsidR="00A26D2D" w:rsidRPr="00892145">
              <w:rPr>
                <w:sz w:val="28"/>
                <w:szCs w:val="28"/>
              </w:rPr>
              <w:t xml:space="preserve"> 202</w:t>
            </w:r>
            <w:r w:rsidR="00A26D2D">
              <w:rPr>
                <w:sz w:val="28"/>
                <w:szCs w:val="28"/>
              </w:rPr>
              <w:t>3</w:t>
            </w:r>
            <w:r w:rsidR="00A26D2D" w:rsidRPr="00892145">
              <w:rPr>
                <w:sz w:val="28"/>
                <w:szCs w:val="28"/>
              </w:rPr>
              <w:t xml:space="preserve"> г.</w:t>
            </w:r>
          </w:p>
        </w:tc>
        <w:tc>
          <w:tcPr>
            <w:tcW w:w="5135" w:type="dxa"/>
            <w:shd w:val="clear" w:color="auto" w:fill="auto"/>
          </w:tcPr>
          <w:p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80783A" w:rsidRPr="0096771D">
              <w:rPr>
                <w:rFonts w:eastAsia="Calibri"/>
                <w:bCs/>
                <w:caps/>
                <w:sz w:val="28"/>
                <w:szCs w:val="28"/>
              </w:rPr>
              <w:t>Утверждаю</w:t>
            </w:r>
          </w:p>
          <w:p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80783A" w:rsidRPr="0096771D">
              <w:rPr>
                <w:rFonts w:eastAsia="Calibri"/>
                <w:bCs/>
                <w:sz w:val="28"/>
                <w:szCs w:val="28"/>
              </w:rPr>
              <w:t>Проректор по учебной и</w:t>
            </w:r>
          </w:p>
          <w:p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Pr="0096771D">
              <w:rPr>
                <w:rFonts w:eastAsia="Calibri"/>
                <w:bCs/>
                <w:sz w:val="28"/>
                <w:szCs w:val="28"/>
              </w:rPr>
              <w:t xml:space="preserve">методической работе </w:t>
            </w:r>
          </w:p>
          <w:p w:rsidR="0080783A" w:rsidRDefault="0080783A" w:rsidP="00574BB5">
            <w:pPr>
              <w:widowControl w:val="0"/>
              <w:autoSpaceDE w:val="0"/>
              <w:autoSpaceDN w:val="0"/>
              <w:adjustRightInd w:val="0"/>
              <w:rPr>
                <w:rFonts w:eastAsia="Calibri"/>
                <w:bCs/>
                <w:sz w:val="28"/>
                <w:szCs w:val="28"/>
              </w:rPr>
            </w:pPr>
          </w:p>
          <w:p w:rsidR="00375C9A" w:rsidRPr="0096771D" w:rsidRDefault="00375C9A" w:rsidP="00574BB5">
            <w:pPr>
              <w:widowControl w:val="0"/>
              <w:autoSpaceDE w:val="0"/>
              <w:autoSpaceDN w:val="0"/>
              <w:adjustRightInd w:val="0"/>
              <w:rPr>
                <w:rFonts w:eastAsia="Calibri"/>
                <w:bCs/>
                <w:sz w:val="28"/>
                <w:szCs w:val="28"/>
              </w:rPr>
            </w:pPr>
          </w:p>
          <w:p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80783A" w:rsidRPr="0096771D">
              <w:rPr>
                <w:rFonts w:eastAsia="Calibri"/>
                <w:bCs/>
                <w:sz w:val="28"/>
                <w:szCs w:val="28"/>
              </w:rPr>
              <w:t>Е.А. Каменева</w:t>
            </w:r>
          </w:p>
          <w:p w:rsidR="0080783A" w:rsidRPr="00A90224" w:rsidRDefault="0080783A" w:rsidP="00574BB5">
            <w:pPr>
              <w:spacing w:line="480" w:lineRule="auto"/>
              <w:ind w:left="315"/>
              <w:rPr>
                <w:sz w:val="28"/>
                <w:szCs w:val="28"/>
                <w:lang w:eastAsia="ru-RU"/>
              </w:rPr>
            </w:pPr>
            <w:r w:rsidRPr="00A90224">
              <w:rPr>
                <w:sz w:val="28"/>
                <w:szCs w:val="28"/>
                <w:lang w:eastAsia="ru-RU"/>
              </w:rPr>
              <w:softHyphen/>
            </w:r>
            <w:r w:rsidRPr="00A90224">
              <w:rPr>
                <w:sz w:val="28"/>
                <w:szCs w:val="28"/>
                <w:lang w:eastAsia="ru-RU"/>
              </w:rPr>
              <w:softHyphen/>
            </w:r>
            <w:r w:rsidRPr="00A90224">
              <w:rPr>
                <w:sz w:val="28"/>
                <w:szCs w:val="28"/>
                <w:lang w:eastAsia="ru-RU"/>
              </w:rPr>
              <w:softHyphen/>
            </w:r>
            <w:r w:rsidR="009F37DC">
              <w:rPr>
                <w:sz w:val="28"/>
                <w:szCs w:val="28"/>
                <w:lang w:eastAsia="ru-RU"/>
              </w:rPr>
              <w:t>17.05.</w:t>
            </w:r>
            <w:bookmarkStart w:id="0" w:name="_GoBack"/>
            <w:bookmarkEnd w:id="0"/>
            <w:r w:rsidRPr="00A90224">
              <w:rPr>
                <w:sz w:val="28"/>
                <w:szCs w:val="28"/>
                <w:lang w:eastAsia="ru-RU"/>
              </w:rPr>
              <w:t>202</w:t>
            </w:r>
            <w:r>
              <w:rPr>
                <w:sz w:val="28"/>
                <w:szCs w:val="28"/>
                <w:lang w:eastAsia="ru-RU"/>
              </w:rPr>
              <w:t>3</w:t>
            </w:r>
            <w:r w:rsidRPr="00A90224">
              <w:rPr>
                <w:sz w:val="28"/>
                <w:szCs w:val="28"/>
                <w:lang w:eastAsia="ru-RU"/>
              </w:rPr>
              <w:t xml:space="preserve"> г.</w:t>
            </w:r>
          </w:p>
          <w:p w:rsidR="0080783A" w:rsidRPr="00A90224" w:rsidRDefault="0080783A" w:rsidP="00574BB5">
            <w:pPr>
              <w:jc w:val="right"/>
              <w:rPr>
                <w:sz w:val="28"/>
                <w:szCs w:val="28"/>
                <w:lang w:eastAsia="ru-RU"/>
              </w:rPr>
            </w:pPr>
          </w:p>
        </w:tc>
      </w:tr>
    </w:tbl>
    <w:p w:rsidR="0080783A" w:rsidRDefault="0080783A" w:rsidP="0080783A">
      <w:pPr>
        <w:ind w:left="360"/>
      </w:pPr>
    </w:p>
    <w:p w:rsidR="0080783A" w:rsidRDefault="00347274" w:rsidP="0080783A">
      <w:pPr>
        <w:pStyle w:val="11"/>
        <w:ind w:firstLine="0"/>
        <w:jc w:val="center"/>
        <w:rPr>
          <w:b/>
          <w:sz w:val="32"/>
          <w:szCs w:val="32"/>
        </w:rPr>
      </w:pPr>
      <w:r>
        <w:rPr>
          <w:b/>
          <w:bCs/>
          <w:sz w:val="32"/>
          <w:szCs w:val="32"/>
        </w:rPr>
        <w:t>Антропов В.В.</w:t>
      </w:r>
      <w:r w:rsidR="00375C9A">
        <w:rPr>
          <w:b/>
          <w:bCs/>
          <w:sz w:val="32"/>
          <w:szCs w:val="32"/>
        </w:rPr>
        <w:t>, Макарова Е.Б.</w:t>
      </w:r>
    </w:p>
    <w:p w:rsidR="0080783A" w:rsidRDefault="00936CCE" w:rsidP="0080783A">
      <w:pPr>
        <w:pStyle w:val="a5"/>
        <w:jc w:val="center"/>
        <w:rPr>
          <w:rFonts w:ascii="Times New Roman,Bold" w:hAnsi="Times New Roman,Bold"/>
          <w:b/>
          <w:sz w:val="32"/>
          <w:szCs w:val="32"/>
        </w:rPr>
      </w:pPr>
      <w:r>
        <w:rPr>
          <w:rFonts w:ascii="Times New Roman,Bold" w:hAnsi="Times New Roman,Bold"/>
          <w:b/>
          <w:sz w:val="32"/>
          <w:szCs w:val="32"/>
        </w:rPr>
        <w:t>МЕЖДУНАРОДНЫЕ</w:t>
      </w:r>
      <w:r w:rsidR="0080783A" w:rsidRPr="00EE7CD0">
        <w:rPr>
          <w:rFonts w:ascii="Times New Roman,Bold" w:hAnsi="Times New Roman,Bold"/>
          <w:b/>
          <w:sz w:val="32"/>
          <w:szCs w:val="32"/>
        </w:rPr>
        <w:t xml:space="preserve"> </w:t>
      </w:r>
      <w:r>
        <w:rPr>
          <w:rFonts w:ascii="Times New Roman,Bold" w:hAnsi="Times New Roman,Bold"/>
          <w:b/>
          <w:sz w:val="32"/>
          <w:szCs w:val="32"/>
        </w:rPr>
        <w:t>ПЛАТЕЖНЫЕ СИСТЕМЫ</w:t>
      </w:r>
    </w:p>
    <w:p w:rsidR="009D3B9C" w:rsidRDefault="009D3B9C" w:rsidP="009D3B9C">
      <w:pPr>
        <w:jc w:val="center"/>
        <w:rPr>
          <w:b/>
          <w:sz w:val="28"/>
          <w:szCs w:val="28"/>
        </w:rPr>
      </w:pPr>
      <w:r>
        <w:rPr>
          <w:b/>
          <w:caps/>
          <w:sz w:val="28"/>
          <w:szCs w:val="28"/>
        </w:rPr>
        <w:t>Р</w:t>
      </w:r>
      <w:r>
        <w:rPr>
          <w:b/>
          <w:sz w:val="28"/>
          <w:szCs w:val="28"/>
        </w:rPr>
        <w:t>абочая программа дисциплины</w:t>
      </w:r>
    </w:p>
    <w:p w:rsidR="009D3B9C" w:rsidRDefault="009D3B9C" w:rsidP="009D3B9C">
      <w:pPr>
        <w:jc w:val="center"/>
        <w:rPr>
          <w:b/>
          <w:sz w:val="28"/>
          <w:szCs w:val="28"/>
        </w:rPr>
      </w:pPr>
    </w:p>
    <w:p w:rsidR="009D3B9C" w:rsidRDefault="009D3B9C" w:rsidP="009D3B9C">
      <w:pPr>
        <w:spacing w:line="360" w:lineRule="auto"/>
        <w:ind w:left="284" w:right="23"/>
        <w:jc w:val="center"/>
        <w:rPr>
          <w:color w:val="000000"/>
          <w:sz w:val="28"/>
          <w:szCs w:val="28"/>
        </w:rPr>
      </w:pPr>
      <w:bookmarkStart w:id="1"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p w:rsidR="008359A6" w:rsidRDefault="009D3B9C" w:rsidP="00CC3D79">
      <w:pPr>
        <w:spacing w:line="360" w:lineRule="auto"/>
        <w:ind w:left="284" w:right="23"/>
        <w:jc w:val="center"/>
        <w:rPr>
          <w:color w:val="000000"/>
          <w:sz w:val="28"/>
          <w:szCs w:val="28"/>
        </w:rPr>
      </w:pPr>
      <w:r>
        <w:rPr>
          <w:sz w:val="28"/>
          <w:szCs w:val="28"/>
        </w:rPr>
        <w:t>38.03.01</w:t>
      </w:r>
      <w:r>
        <w:rPr>
          <w:color w:val="000000"/>
          <w:sz w:val="28"/>
          <w:szCs w:val="28"/>
        </w:rPr>
        <w:t xml:space="preserve"> «Экономика»</w:t>
      </w:r>
      <w:r>
        <w:rPr>
          <w:bCs/>
          <w:sz w:val="28"/>
          <w:szCs w:val="28"/>
          <w:lang w:eastAsia="en-US"/>
        </w:rPr>
        <w:t>,</w:t>
      </w:r>
      <w:bookmarkEnd w:id="1"/>
      <w:r>
        <w:rPr>
          <w:bCs/>
          <w:sz w:val="28"/>
          <w:szCs w:val="28"/>
          <w:lang w:eastAsia="en-US"/>
        </w:rPr>
        <w:t xml:space="preserve"> </w:t>
      </w:r>
      <w:r w:rsidR="00D773F2">
        <w:rPr>
          <w:color w:val="000000"/>
          <w:sz w:val="28"/>
          <w:szCs w:val="28"/>
        </w:rPr>
        <w:t>профил</w:t>
      </w:r>
      <w:r w:rsidR="008359A6">
        <w:rPr>
          <w:color w:val="000000"/>
          <w:sz w:val="28"/>
          <w:szCs w:val="28"/>
        </w:rPr>
        <w:t>и</w:t>
      </w:r>
      <w:r w:rsidR="00CC3D79">
        <w:rPr>
          <w:color w:val="000000"/>
          <w:sz w:val="28"/>
          <w:szCs w:val="28"/>
        </w:rPr>
        <w:t xml:space="preserve">: </w:t>
      </w:r>
    </w:p>
    <w:p w:rsidR="009D3B9C" w:rsidRDefault="009D3B9C" w:rsidP="00CC3D79">
      <w:pPr>
        <w:spacing w:line="360" w:lineRule="auto"/>
        <w:ind w:left="284" w:right="23"/>
        <w:jc w:val="center"/>
        <w:rPr>
          <w:color w:val="000000"/>
          <w:sz w:val="28"/>
          <w:szCs w:val="28"/>
        </w:rPr>
      </w:pPr>
      <w:r>
        <w:rPr>
          <w:color w:val="000000"/>
          <w:sz w:val="28"/>
          <w:szCs w:val="28"/>
        </w:rPr>
        <w:t>«Мировые финансы» (с частичной реализацией на английском языке)</w:t>
      </w:r>
      <w:r w:rsidR="008359A6" w:rsidRPr="008359A6">
        <w:rPr>
          <w:color w:val="000000"/>
          <w:sz w:val="28"/>
          <w:szCs w:val="28"/>
        </w:rPr>
        <w:t xml:space="preserve"> </w:t>
      </w:r>
    </w:p>
    <w:p w:rsidR="008359A6" w:rsidRDefault="008359A6" w:rsidP="00CC3D79">
      <w:pPr>
        <w:spacing w:line="360" w:lineRule="auto"/>
        <w:ind w:left="284" w:right="23"/>
        <w:jc w:val="center"/>
        <w:rPr>
          <w:color w:val="000000"/>
          <w:sz w:val="28"/>
          <w:szCs w:val="28"/>
        </w:rPr>
      </w:pPr>
      <w:r>
        <w:rPr>
          <w:color w:val="000000"/>
          <w:sz w:val="28"/>
          <w:szCs w:val="28"/>
        </w:rPr>
        <w:t>«Мировая экономика и международный бизнес» (с частичной реализацией на английском языке)</w:t>
      </w:r>
    </w:p>
    <w:p w:rsidR="00574BB5" w:rsidRPr="00574BB5" w:rsidRDefault="00574BB5" w:rsidP="00574BB5">
      <w:pPr>
        <w:pStyle w:val="a3"/>
        <w:suppressAutoHyphens/>
        <w:jc w:val="center"/>
        <w:rPr>
          <w:i/>
          <w:sz w:val="28"/>
          <w:szCs w:val="28"/>
        </w:rPr>
      </w:pPr>
      <w:r w:rsidRPr="00574BB5">
        <w:rPr>
          <w:i/>
          <w:sz w:val="28"/>
          <w:szCs w:val="28"/>
        </w:rPr>
        <w:t>Рекомендовано Ученым советом</w:t>
      </w:r>
    </w:p>
    <w:p w:rsidR="00574BB5" w:rsidRPr="00574BB5" w:rsidRDefault="00574BB5" w:rsidP="00574BB5">
      <w:pPr>
        <w:pStyle w:val="a3"/>
        <w:suppressAutoHyphens/>
        <w:jc w:val="center"/>
        <w:rPr>
          <w:i/>
          <w:sz w:val="28"/>
          <w:szCs w:val="28"/>
        </w:rPr>
      </w:pPr>
      <w:r w:rsidRPr="00574BB5">
        <w:rPr>
          <w:i/>
          <w:sz w:val="28"/>
          <w:szCs w:val="28"/>
        </w:rPr>
        <w:t>Факультета международных экономических отношений</w:t>
      </w:r>
    </w:p>
    <w:p w:rsidR="00574BB5" w:rsidRPr="00574BB5" w:rsidRDefault="00574BB5" w:rsidP="00574BB5">
      <w:pPr>
        <w:pStyle w:val="a3"/>
        <w:suppressAutoHyphens/>
        <w:jc w:val="center"/>
        <w:rPr>
          <w:i/>
          <w:sz w:val="28"/>
          <w:szCs w:val="28"/>
        </w:rPr>
      </w:pPr>
      <w:r w:rsidRPr="00574BB5">
        <w:rPr>
          <w:i/>
          <w:sz w:val="28"/>
          <w:szCs w:val="28"/>
        </w:rPr>
        <w:t>(протокол № 35 от 16.05.2023 г.)</w:t>
      </w:r>
    </w:p>
    <w:p w:rsidR="00574BB5" w:rsidRPr="00574BB5" w:rsidRDefault="00574BB5" w:rsidP="00574BB5">
      <w:pPr>
        <w:pStyle w:val="a3"/>
        <w:suppressAutoHyphens/>
        <w:jc w:val="center"/>
        <w:rPr>
          <w:i/>
          <w:sz w:val="28"/>
          <w:szCs w:val="28"/>
        </w:rPr>
      </w:pPr>
    </w:p>
    <w:p w:rsidR="00574BB5" w:rsidRPr="00574BB5" w:rsidRDefault="00574BB5" w:rsidP="00574BB5">
      <w:pPr>
        <w:pStyle w:val="a3"/>
        <w:suppressAutoHyphens/>
        <w:jc w:val="center"/>
        <w:rPr>
          <w:i/>
          <w:sz w:val="28"/>
          <w:szCs w:val="28"/>
        </w:rPr>
      </w:pPr>
      <w:r w:rsidRPr="00574BB5">
        <w:rPr>
          <w:i/>
          <w:sz w:val="28"/>
          <w:szCs w:val="28"/>
        </w:rPr>
        <w:t>Одобрено Советом учебно-научного Департамента мировых финансов</w:t>
      </w:r>
    </w:p>
    <w:p w:rsidR="00574BB5" w:rsidRPr="00574BB5" w:rsidRDefault="00574BB5" w:rsidP="00574BB5">
      <w:pPr>
        <w:pStyle w:val="a3"/>
        <w:suppressAutoHyphens/>
        <w:ind w:left="0"/>
        <w:jc w:val="center"/>
        <w:rPr>
          <w:i/>
          <w:sz w:val="28"/>
          <w:szCs w:val="28"/>
        </w:rPr>
      </w:pPr>
      <w:r w:rsidRPr="00574BB5">
        <w:rPr>
          <w:i/>
          <w:sz w:val="28"/>
          <w:szCs w:val="28"/>
        </w:rPr>
        <w:t>(протокол № 12 от 20.04.2023 г.)</w:t>
      </w:r>
    </w:p>
    <w:p w:rsidR="00574BB5" w:rsidRDefault="00574BB5" w:rsidP="00F83D56">
      <w:pPr>
        <w:pStyle w:val="a3"/>
        <w:suppressAutoHyphens/>
        <w:ind w:left="0"/>
        <w:jc w:val="center"/>
        <w:rPr>
          <w:b/>
          <w:sz w:val="28"/>
          <w:szCs w:val="28"/>
        </w:rPr>
      </w:pPr>
    </w:p>
    <w:p w:rsidR="00375C9A" w:rsidRDefault="00375C9A" w:rsidP="00F83D56">
      <w:pPr>
        <w:pStyle w:val="a3"/>
        <w:suppressAutoHyphens/>
        <w:ind w:left="0"/>
        <w:jc w:val="center"/>
        <w:rPr>
          <w:b/>
          <w:sz w:val="28"/>
          <w:szCs w:val="28"/>
        </w:rPr>
      </w:pPr>
    </w:p>
    <w:p w:rsidR="00574BB5" w:rsidRDefault="00574BB5" w:rsidP="00F83D56">
      <w:pPr>
        <w:pStyle w:val="a3"/>
        <w:suppressAutoHyphens/>
        <w:ind w:left="0"/>
        <w:jc w:val="center"/>
        <w:rPr>
          <w:b/>
          <w:sz w:val="28"/>
          <w:szCs w:val="28"/>
        </w:rPr>
      </w:pPr>
    </w:p>
    <w:p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2023</w:t>
      </w:r>
    </w:p>
    <w:p w:rsidR="006462B4" w:rsidRDefault="006462B4" w:rsidP="006462B4">
      <w:pPr>
        <w:spacing w:line="360" w:lineRule="exact"/>
        <w:rPr>
          <w:rFonts w:eastAsia="SimSun"/>
          <w:b/>
          <w:sz w:val="28"/>
          <w:szCs w:val="28"/>
        </w:rPr>
      </w:pPr>
      <w:r w:rsidRPr="00602655">
        <w:rPr>
          <w:rFonts w:eastAsia="SimSun"/>
          <w:b/>
          <w:sz w:val="28"/>
          <w:szCs w:val="28"/>
        </w:rPr>
        <w:lastRenderedPageBreak/>
        <w:t xml:space="preserve">УДК </w:t>
      </w:r>
      <w:r w:rsidR="00827865">
        <w:rPr>
          <w:rFonts w:eastAsia="SimSun"/>
          <w:b/>
          <w:sz w:val="28"/>
          <w:szCs w:val="28"/>
        </w:rPr>
        <w:t>336.717.2</w:t>
      </w:r>
    </w:p>
    <w:p w:rsidR="006462B4" w:rsidRPr="00602655" w:rsidRDefault="006462B4" w:rsidP="006462B4">
      <w:pPr>
        <w:spacing w:line="360" w:lineRule="exact"/>
        <w:rPr>
          <w:rFonts w:eastAsia="SimSun"/>
          <w:b/>
          <w:sz w:val="28"/>
          <w:szCs w:val="28"/>
        </w:rPr>
      </w:pPr>
      <w:r w:rsidRPr="00602655">
        <w:rPr>
          <w:rFonts w:eastAsia="SimSun"/>
          <w:b/>
          <w:sz w:val="28"/>
          <w:szCs w:val="28"/>
        </w:rPr>
        <w:t xml:space="preserve">ББК </w:t>
      </w:r>
    </w:p>
    <w:p w:rsidR="006462B4" w:rsidRPr="00602655" w:rsidRDefault="006462B4" w:rsidP="006462B4">
      <w:pPr>
        <w:ind w:firstLine="709"/>
        <w:jc w:val="both"/>
        <w:rPr>
          <w:sz w:val="28"/>
          <w:szCs w:val="28"/>
        </w:rPr>
      </w:pPr>
    </w:p>
    <w:p w:rsidR="002F6B6F" w:rsidRPr="001C12D7" w:rsidRDefault="006462B4" w:rsidP="002F6B6F">
      <w:pPr>
        <w:jc w:val="both"/>
        <w:rPr>
          <w:bCs/>
          <w:sz w:val="28"/>
          <w:szCs w:val="28"/>
        </w:rPr>
      </w:pPr>
      <w:r w:rsidRPr="00201ED0">
        <w:rPr>
          <w:b/>
          <w:sz w:val="28"/>
          <w:szCs w:val="28"/>
        </w:rPr>
        <w:t>Рецензент:</w:t>
      </w:r>
      <w:r w:rsidRPr="00201ED0">
        <w:rPr>
          <w:sz w:val="28"/>
          <w:szCs w:val="28"/>
        </w:rPr>
        <w:t xml:space="preserve"> </w:t>
      </w:r>
      <w:r w:rsidR="002F6B6F">
        <w:t>Соколова Е.С.,</w:t>
      </w:r>
      <w:r w:rsidR="002F6B6F" w:rsidRPr="00200F65">
        <w:t xml:space="preserve"> доктор экономических наук, профессор Департамента мировых финансов</w:t>
      </w:r>
      <w:r w:rsidR="002F6B6F">
        <w:t xml:space="preserve"> </w:t>
      </w:r>
      <w:r w:rsidR="002F6B6F" w:rsidRPr="00892145">
        <w:rPr>
          <w:bCs/>
        </w:rPr>
        <w:t>Факультета международных экономических отношений</w:t>
      </w:r>
    </w:p>
    <w:p w:rsidR="006462B4" w:rsidRDefault="006462B4" w:rsidP="006462B4">
      <w:pPr>
        <w:ind w:left="142" w:right="297" w:firstLine="567"/>
        <w:jc w:val="both"/>
        <w:rPr>
          <w:b/>
          <w:sz w:val="28"/>
          <w:szCs w:val="28"/>
        </w:rPr>
      </w:pPr>
    </w:p>
    <w:p w:rsidR="006462B4" w:rsidRDefault="006462B4" w:rsidP="006462B4">
      <w:pPr>
        <w:rPr>
          <w:b/>
          <w:sz w:val="28"/>
          <w:szCs w:val="28"/>
        </w:rPr>
      </w:pPr>
    </w:p>
    <w:p w:rsidR="006462B4" w:rsidRPr="00602655" w:rsidRDefault="006462B4" w:rsidP="006462B4">
      <w:pPr>
        <w:rPr>
          <w:b/>
          <w:sz w:val="28"/>
          <w:szCs w:val="28"/>
        </w:rPr>
      </w:pPr>
    </w:p>
    <w:p w:rsidR="006462B4" w:rsidRPr="00602655" w:rsidRDefault="006462B4" w:rsidP="006462B4">
      <w:pPr>
        <w:ind w:firstLine="708"/>
        <w:rPr>
          <w:b/>
          <w:sz w:val="28"/>
          <w:szCs w:val="28"/>
        </w:rPr>
      </w:pPr>
      <w:r>
        <w:rPr>
          <w:b/>
          <w:sz w:val="28"/>
          <w:szCs w:val="28"/>
        </w:rPr>
        <w:t>В.В.Антропов</w:t>
      </w:r>
      <w:r w:rsidR="00B771A3">
        <w:rPr>
          <w:b/>
          <w:sz w:val="28"/>
          <w:szCs w:val="28"/>
        </w:rPr>
        <w:t>, Е.Б. Макарова</w:t>
      </w:r>
    </w:p>
    <w:p w:rsidR="006462B4" w:rsidRDefault="006462B4" w:rsidP="006462B4">
      <w:pPr>
        <w:ind w:left="284" w:right="23"/>
        <w:jc w:val="both"/>
        <w:rPr>
          <w:b/>
          <w:color w:val="000000"/>
          <w:sz w:val="28"/>
          <w:szCs w:val="28"/>
        </w:rPr>
      </w:pPr>
      <w:r>
        <w:rPr>
          <w:b/>
          <w:color w:val="000000"/>
          <w:sz w:val="28"/>
          <w:szCs w:val="28"/>
        </w:rPr>
        <w:tab/>
        <w:t xml:space="preserve">Рабочая программа дисциплины </w:t>
      </w:r>
      <w:r w:rsidRPr="00201ED0">
        <w:rPr>
          <w:b/>
          <w:sz w:val="28"/>
          <w:szCs w:val="28"/>
        </w:rPr>
        <w:t>«Международные платежные системы»</w:t>
      </w:r>
      <w:r w:rsidRPr="00602655">
        <w:rPr>
          <w:sz w:val="28"/>
          <w:szCs w:val="28"/>
        </w:rPr>
        <w:t xml:space="preserve"> </w:t>
      </w:r>
      <w:r>
        <w:rPr>
          <w:sz w:val="28"/>
          <w:szCs w:val="28"/>
          <w:lang w:eastAsia="ar-SA"/>
        </w:rPr>
        <w:t xml:space="preserve">для студентов, обучающихся по направлению подготовки </w:t>
      </w:r>
      <w:r>
        <w:rPr>
          <w:sz w:val="28"/>
          <w:szCs w:val="28"/>
        </w:rPr>
        <w:t>38.03.01</w:t>
      </w:r>
      <w:r>
        <w:rPr>
          <w:color w:val="000000"/>
          <w:sz w:val="28"/>
          <w:szCs w:val="28"/>
        </w:rPr>
        <w:t xml:space="preserve"> «Экономика», профили </w:t>
      </w:r>
      <w:r w:rsidRPr="00C1465F">
        <w:rPr>
          <w:color w:val="000000"/>
          <w:sz w:val="28"/>
          <w:szCs w:val="28"/>
        </w:rPr>
        <w:t>«Мировые финансы»</w:t>
      </w:r>
      <w:r w:rsidR="001372A1">
        <w:rPr>
          <w:color w:val="000000"/>
          <w:sz w:val="28"/>
          <w:szCs w:val="28"/>
        </w:rPr>
        <w:t xml:space="preserve"> (с частичной реализацией на английском языке)</w:t>
      </w:r>
      <w:r w:rsidRPr="00C1465F">
        <w:rPr>
          <w:color w:val="000000"/>
          <w:sz w:val="28"/>
          <w:szCs w:val="28"/>
        </w:rPr>
        <w:t>,</w:t>
      </w:r>
      <w:r>
        <w:rPr>
          <w:color w:val="000000"/>
          <w:sz w:val="28"/>
          <w:szCs w:val="28"/>
        </w:rPr>
        <w:t xml:space="preserve"> </w:t>
      </w:r>
      <w:r w:rsidRPr="00773E8E">
        <w:rPr>
          <w:color w:val="000000"/>
          <w:sz w:val="28"/>
          <w:szCs w:val="28"/>
        </w:rPr>
        <w:t>«</w:t>
      </w:r>
      <w:r w:rsidR="001372A1">
        <w:rPr>
          <w:color w:val="000000"/>
          <w:sz w:val="28"/>
          <w:szCs w:val="28"/>
        </w:rPr>
        <w:t>Мировая экономика и международный</w:t>
      </w:r>
      <w:r w:rsidR="00D667EF">
        <w:rPr>
          <w:color w:val="000000"/>
          <w:sz w:val="28"/>
          <w:szCs w:val="28"/>
        </w:rPr>
        <w:t xml:space="preserve"> бизнес</w:t>
      </w:r>
      <w:r>
        <w:rPr>
          <w:color w:val="000000"/>
          <w:sz w:val="28"/>
          <w:szCs w:val="28"/>
        </w:rPr>
        <w:t xml:space="preserve">» (с частичной реализацией на английском языке) – </w:t>
      </w:r>
      <w:r>
        <w:rPr>
          <w:sz w:val="28"/>
          <w:szCs w:val="28"/>
        </w:rPr>
        <w:t>М.: Финансовый университет при Правительстве Российской Федерации, Департамент мировой экономики и мировых финансов, 20</w:t>
      </w:r>
      <w:r w:rsidR="002F485D">
        <w:rPr>
          <w:sz w:val="28"/>
          <w:szCs w:val="28"/>
        </w:rPr>
        <w:t>23</w:t>
      </w:r>
      <w:r w:rsidRPr="0007504C">
        <w:rPr>
          <w:color w:val="000000"/>
          <w:sz w:val="28"/>
          <w:szCs w:val="28"/>
        </w:rPr>
        <w:t>.- 2</w:t>
      </w:r>
      <w:r w:rsidR="002F485D">
        <w:rPr>
          <w:color w:val="000000"/>
          <w:sz w:val="28"/>
          <w:szCs w:val="28"/>
        </w:rPr>
        <w:t>4</w:t>
      </w:r>
      <w:r w:rsidRPr="0007504C">
        <w:rPr>
          <w:color w:val="000000"/>
          <w:sz w:val="28"/>
          <w:szCs w:val="28"/>
        </w:rPr>
        <w:t xml:space="preserve"> с.</w:t>
      </w:r>
    </w:p>
    <w:p w:rsidR="00540BBB" w:rsidRPr="00B451AB" w:rsidRDefault="00540BBB" w:rsidP="00540BBB">
      <w:pPr>
        <w:shd w:val="clear" w:color="auto" w:fill="FFFFFF"/>
        <w:tabs>
          <w:tab w:val="left" w:pos="0"/>
        </w:tabs>
        <w:spacing w:before="317" w:line="320" w:lineRule="exact"/>
        <w:jc w:val="both"/>
      </w:pPr>
      <w:r w:rsidRPr="00B451AB">
        <w:t>Дисциплина «</w:t>
      </w:r>
      <w:r>
        <w:t>Международные платежные системы</w:t>
      </w:r>
      <w:r w:rsidRPr="00B451AB">
        <w:t xml:space="preserve">» является дисциплиной </w:t>
      </w:r>
      <w:r w:rsidR="00DC5BC1">
        <w:t>по выбору</w:t>
      </w:r>
      <w:r w:rsidRPr="00B451AB">
        <w:t xml:space="preserve"> модуля профиля</w:t>
      </w:r>
      <w:r w:rsidR="00DC5BC1">
        <w:t xml:space="preserve"> (элективного)</w:t>
      </w:r>
      <w:r w:rsidRPr="00B451AB">
        <w:t xml:space="preserve"> образовательной программы для студентов бакалавриата, обучающихся по направлению </w:t>
      </w:r>
      <w:r w:rsidR="00DC5BC1">
        <w:t xml:space="preserve">подготовки </w:t>
      </w:r>
      <w:r w:rsidRPr="00B451AB">
        <w:t>38.03.01 – «Экономика», профил</w:t>
      </w:r>
      <w:r>
        <w:t>и</w:t>
      </w:r>
      <w:r w:rsidRPr="00B451AB">
        <w:t xml:space="preserve"> </w:t>
      </w:r>
      <w:r w:rsidRPr="00892145">
        <w:t>«М</w:t>
      </w:r>
      <w:r>
        <w:t>ировые финансы</w:t>
      </w:r>
      <w:r w:rsidR="009106D3" w:rsidRPr="00B451AB">
        <w:t>»</w:t>
      </w:r>
      <w:r>
        <w:t xml:space="preserve"> (с частичной реализаций на английском языке), </w:t>
      </w:r>
      <w:r w:rsidRPr="00892145">
        <w:t>«</w:t>
      </w:r>
      <w:r>
        <w:t>Мировая экономика и международный бизне</w:t>
      </w:r>
      <w:r w:rsidR="00B547BB">
        <w:t>с</w:t>
      </w:r>
      <w:r w:rsidR="009106D3" w:rsidRPr="00B451AB">
        <w:t>»</w:t>
      </w:r>
      <w:r w:rsidR="00B547BB">
        <w:t xml:space="preserve"> </w:t>
      </w:r>
      <w:r w:rsidRPr="00E82884">
        <w:t xml:space="preserve">(с частичной реализацией на английском языке) </w:t>
      </w:r>
      <w:r>
        <w:t xml:space="preserve"> </w:t>
      </w:r>
      <w:r w:rsidRPr="00B451AB">
        <w:t>в соответствии с утвержденным учебным планом Финансового университета при Правительстве Российской Федерации. В рабочей программе представлен объем дисциплины, содержание дисциплины, виды самостоятельной работы, приводятся вопросы для подготовки к экзамену, а также иное учебно-методическое обеспечение дисциплины.</w:t>
      </w:r>
    </w:p>
    <w:p w:rsidR="006462B4" w:rsidRPr="00602655" w:rsidRDefault="006462B4" w:rsidP="006462B4">
      <w:pPr>
        <w:pStyle w:val="Normal1"/>
        <w:ind w:left="284" w:firstLine="540"/>
        <w:jc w:val="both"/>
        <w:rPr>
          <w:sz w:val="28"/>
          <w:szCs w:val="28"/>
        </w:rPr>
      </w:pPr>
    </w:p>
    <w:p w:rsidR="006462B4" w:rsidRPr="00602655" w:rsidRDefault="006462B4" w:rsidP="006462B4">
      <w:pPr>
        <w:ind w:left="709" w:firstLine="567"/>
        <w:jc w:val="center"/>
        <w:rPr>
          <w:sz w:val="28"/>
          <w:szCs w:val="28"/>
        </w:rPr>
      </w:pPr>
    </w:p>
    <w:p w:rsidR="006462B4" w:rsidRDefault="00C8043E" w:rsidP="006462B4">
      <w:pPr>
        <w:spacing w:line="360" w:lineRule="auto"/>
        <w:jc w:val="center"/>
        <w:rPr>
          <w:b/>
          <w:sz w:val="28"/>
          <w:szCs w:val="28"/>
        </w:rPr>
      </w:pPr>
      <w:r>
        <w:rPr>
          <w:b/>
          <w:sz w:val="28"/>
          <w:szCs w:val="28"/>
        </w:rPr>
        <w:t>В.В.</w:t>
      </w:r>
      <w:r w:rsidR="00E60BEF">
        <w:rPr>
          <w:b/>
          <w:sz w:val="28"/>
          <w:szCs w:val="28"/>
        </w:rPr>
        <w:t xml:space="preserve"> </w:t>
      </w:r>
      <w:r>
        <w:rPr>
          <w:b/>
          <w:sz w:val="28"/>
          <w:szCs w:val="28"/>
        </w:rPr>
        <w:t>Антропов</w:t>
      </w:r>
      <w:r w:rsidR="00375C9A">
        <w:rPr>
          <w:b/>
          <w:sz w:val="28"/>
          <w:szCs w:val="28"/>
        </w:rPr>
        <w:t>, Макарова Е.Б.</w:t>
      </w:r>
    </w:p>
    <w:p w:rsidR="006462B4" w:rsidRDefault="006462B4" w:rsidP="006462B4">
      <w:pPr>
        <w:jc w:val="center"/>
        <w:rPr>
          <w:b/>
          <w:sz w:val="28"/>
          <w:szCs w:val="28"/>
        </w:rPr>
      </w:pPr>
      <w:r>
        <w:rPr>
          <w:b/>
          <w:caps/>
          <w:sz w:val="28"/>
          <w:szCs w:val="28"/>
        </w:rPr>
        <w:t>Р</w:t>
      </w:r>
      <w:r>
        <w:rPr>
          <w:b/>
          <w:sz w:val="28"/>
          <w:szCs w:val="28"/>
        </w:rPr>
        <w:t>абочая программа дисциплины</w:t>
      </w:r>
    </w:p>
    <w:p w:rsidR="006462B4" w:rsidRPr="00602655" w:rsidRDefault="006462B4" w:rsidP="006462B4">
      <w:pPr>
        <w:ind w:right="-286"/>
        <w:jc w:val="center"/>
        <w:rPr>
          <w:caps/>
          <w:sz w:val="28"/>
          <w:szCs w:val="28"/>
        </w:rPr>
      </w:pPr>
      <w:r w:rsidRPr="00201ED0">
        <w:rPr>
          <w:b/>
          <w:sz w:val="28"/>
          <w:szCs w:val="28"/>
        </w:rPr>
        <w:t>«Международные платежные системы»</w:t>
      </w:r>
    </w:p>
    <w:p w:rsidR="006462B4" w:rsidRPr="00602655" w:rsidRDefault="006462B4" w:rsidP="006462B4">
      <w:pPr>
        <w:jc w:val="center"/>
        <w:rPr>
          <w:sz w:val="28"/>
          <w:szCs w:val="28"/>
        </w:rPr>
      </w:pPr>
    </w:p>
    <w:p w:rsidR="006462B4" w:rsidRPr="00602655" w:rsidRDefault="006462B4" w:rsidP="006462B4">
      <w:pPr>
        <w:jc w:val="center"/>
        <w:rPr>
          <w:sz w:val="28"/>
          <w:szCs w:val="28"/>
        </w:rPr>
      </w:pPr>
      <w:r w:rsidRPr="00602655">
        <w:rPr>
          <w:sz w:val="28"/>
          <w:szCs w:val="28"/>
        </w:rPr>
        <w:t xml:space="preserve">Компьютерный набор, верстка </w:t>
      </w:r>
      <w:r w:rsidR="00C8043E">
        <w:rPr>
          <w:sz w:val="28"/>
          <w:szCs w:val="28"/>
        </w:rPr>
        <w:t>В.В.Антропова</w:t>
      </w:r>
    </w:p>
    <w:p w:rsidR="006462B4" w:rsidRPr="00602655" w:rsidRDefault="006462B4" w:rsidP="006462B4">
      <w:pPr>
        <w:jc w:val="center"/>
        <w:rPr>
          <w:sz w:val="28"/>
          <w:szCs w:val="28"/>
        </w:rPr>
      </w:pPr>
      <w:r w:rsidRPr="00602655">
        <w:rPr>
          <w:sz w:val="28"/>
          <w:szCs w:val="28"/>
        </w:rPr>
        <w:t xml:space="preserve">Формат 60х90/16. Гарнитура </w:t>
      </w:r>
      <w:r w:rsidRPr="00602655">
        <w:rPr>
          <w:i/>
          <w:sz w:val="28"/>
          <w:szCs w:val="28"/>
        </w:rPr>
        <w:t>TimesNewRoman</w:t>
      </w:r>
    </w:p>
    <w:p w:rsidR="006462B4" w:rsidRPr="00602655" w:rsidRDefault="006462B4" w:rsidP="006462B4">
      <w:pPr>
        <w:jc w:val="center"/>
        <w:rPr>
          <w:sz w:val="28"/>
          <w:szCs w:val="28"/>
        </w:rPr>
      </w:pPr>
      <w:r w:rsidRPr="00602655">
        <w:rPr>
          <w:sz w:val="28"/>
          <w:szCs w:val="28"/>
        </w:rPr>
        <w:t xml:space="preserve">Усл. п.л. </w:t>
      </w:r>
      <w:r>
        <w:rPr>
          <w:sz w:val="28"/>
          <w:szCs w:val="28"/>
        </w:rPr>
        <w:t>1</w:t>
      </w:r>
      <w:r w:rsidRPr="00602655">
        <w:rPr>
          <w:sz w:val="28"/>
          <w:szCs w:val="28"/>
        </w:rPr>
        <w:t>,</w:t>
      </w:r>
      <w:r w:rsidR="002F485D">
        <w:rPr>
          <w:sz w:val="28"/>
          <w:szCs w:val="28"/>
        </w:rPr>
        <w:t>5</w:t>
      </w:r>
      <w:r w:rsidRPr="00602655">
        <w:rPr>
          <w:sz w:val="28"/>
          <w:szCs w:val="28"/>
        </w:rPr>
        <w:t xml:space="preserve">. Изд. № </w:t>
      </w:r>
      <w:r w:rsidR="00E36C7A">
        <w:rPr>
          <w:sz w:val="28"/>
          <w:szCs w:val="28"/>
        </w:rPr>
        <w:t>-2023</w:t>
      </w:r>
      <w:r w:rsidRPr="00602655">
        <w:rPr>
          <w:sz w:val="28"/>
          <w:szCs w:val="28"/>
        </w:rPr>
        <w:t xml:space="preserve">. Тираж экз. </w:t>
      </w:r>
    </w:p>
    <w:p w:rsidR="006462B4" w:rsidRDefault="006462B4" w:rsidP="006462B4">
      <w:pPr>
        <w:jc w:val="center"/>
        <w:rPr>
          <w:bCs/>
          <w:sz w:val="28"/>
          <w:szCs w:val="28"/>
        </w:rPr>
      </w:pPr>
    </w:p>
    <w:p w:rsidR="006462B4" w:rsidRDefault="006462B4" w:rsidP="006462B4">
      <w:pPr>
        <w:jc w:val="center"/>
        <w:rPr>
          <w:bCs/>
          <w:sz w:val="28"/>
          <w:szCs w:val="28"/>
        </w:rPr>
      </w:pPr>
      <w:r w:rsidRPr="00602655">
        <w:rPr>
          <w:bCs/>
          <w:sz w:val="28"/>
          <w:szCs w:val="28"/>
        </w:rPr>
        <w:t xml:space="preserve">Отпечатано в Финансовом университете </w:t>
      </w:r>
    </w:p>
    <w:p w:rsidR="006462B4" w:rsidRDefault="006462B4" w:rsidP="006462B4">
      <w:pPr>
        <w:jc w:val="center"/>
        <w:rPr>
          <w:bCs/>
          <w:sz w:val="28"/>
          <w:szCs w:val="28"/>
        </w:rPr>
      </w:pPr>
    </w:p>
    <w:p w:rsidR="00375C9A" w:rsidRPr="00602655" w:rsidRDefault="006462B4" w:rsidP="00375C9A">
      <w:pPr>
        <w:ind w:firstLine="5103"/>
        <w:jc w:val="both"/>
        <w:rPr>
          <w:bCs/>
          <w:sz w:val="28"/>
          <w:szCs w:val="28"/>
        </w:rPr>
      </w:pPr>
      <w:r w:rsidRPr="00602655">
        <w:rPr>
          <w:bCs/>
          <w:sz w:val="28"/>
          <w:szCs w:val="28"/>
        </w:rPr>
        <w:sym w:font="Symbol" w:char="F0D3"/>
      </w:r>
      <w:r>
        <w:rPr>
          <w:bCs/>
          <w:sz w:val="28"/>
          <w:szCs w:val="28"/>
        </w:rPr>
        <w:t xml:space="preserve"> </w:t>
      </w:r>
      <w:r w:rsidR="00E36C7A">
        <w:rPr>
          <w:bCs/>
          <w:sz w:val="28"/>
          <w:szCs w:val="28"/>
        </w:rPr>
        <w:t>В.В.Антропов, 2023</w:t>
      </w:r>
    </w:p>
    <w:p w:rsidR="006462B4" w:rsidRDefault="006462B4" w:rsidP="00CE020B">
      <w:pPr>
        <w:tabs>
          <w:tab w:val="left" w:pos="4104"/>
          <w:tab w:val="center" w:pos="4535"/>
          <w:tab w:val="right" w:pos="9070"/>
        </w:tabs>
        <w:ind w:firstLine="5103"/>
        <w:rPr>
          <w:b/>
          <w:caps/>
          <w:sz w:val="28"/>
          <w:szCs w:val="28"/>
        </w:rPr>
      </w:pPr>
      <w:r w:rsidRPr="00602655">
        <w:rPr>
          <w:bCs/>
          <w:sz w:val="28"/>
          <w:szCs w:val="28"/>
        </w:rPr>
        <w:sym w:font="Symbol" w:char="F0D3"/>
      </w:r>
      <w:r w:rsidR="00E36C7A">
        <w:rPr>
          <w:bCs/>
          <w:sz w:val="28"/>
          <w:szCs w:val="28"/>
        </w:rPr>
        <w:t xml:space="preserve"> </w:t>
      </w:r>
      <w:r w:rsidR="00375C9A">
        <w:rPr>
          <w:bCs/>
          <w:sz w:val="28"/>
          <w:szCs w:val="28"/>
        </w:rPr>
        <w:t>Е.Б. Макарова</w:t>
      </w:r>
      <w:r w:rsidR="00E36C7A">
        <w:rPr>
          <w:bCs/>
          <w:sz w:val="28"/>
          <w:szCs w:val="28"/>
        </w:rPr>
        <w:t>, 2023</w:t>
      </w:r>
      <w:r w:rsidRPr="00602655">
        <w:rPr>
          <w:rFonts w:eastAsia="SimSun"/>
          <w:bCs/>
          <w:caps/>
          <w:sz w:val="22"/>
          <w:szCs w:val="22"/>
        </w:rPr>
        <w:br w:type="page"/>
      </w:r>
    </w:p>
    <w:p w:rsidR="00E7412D" w:rsidRPr="00363187" w:rsidRDefault="00E7412D" w:rsidP="00E7412D">
      <w:pPr>
        <w:jc w:val="center"/>
        <w:rPr>
          <w:b/>
          <w:caps/>
          <w:sz w:val="28"/>
          <w:szCs w:val="28"/>
        </w:rPr>
      </w:pPr>
      <w:r w:rsidRPr="00363187">
        <w:rPr>
          <w:b/>
          <w:caps/>
          <w:sz w:val="28"/>
          <w:szCs w:val="28"/>
        </w:rPr>
        <w:lastRenderedPageBreak/>
        <w:t>Содержание</w:t>
      </w:r>
    </w:p>
    <w:p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…………………………………………………....4</w:t>
      </w:r>
    </w:p>
    <w:p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2. Перечень планируемых результатов обучения дисциплине, соотнесенных с планируемыми результатами освоения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_Toc135764339 \h </w:instrText>
        </w:r>
        <w:r w:rsidR="00313B2D" w:rsidRPr="00313B2D">
          <w:rPr>
            <w:webHidden/>
          </w:rPr>
        </w:r>
        <w:r w:rsidR="00313B2D" w:rsidRPr="00313B2D">
          <w:rPr>
            <w:webHidden/>
          </w:rPr>
          <w:fldChar w:fldCharType="separate"/>
        </w:r>
        <w:r w:rsidR="00313B2D">
          <w:rPr>
            <w:webHidden/>
          </w:rPr>
          <w:t>4</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_Toc135764340 \h </w:instrText>
        </w:r>
        <w:r w:rsidR="00313B2D" w:rsidRPr="00313B2D">
          <w:rPr>
            <w:webHidden/>
          </w:rPr>
        </w:r>
        <w:r w:rsidR="00313B2D" w:rsidRPr="00313B2D">
          <w:rPr>
            <w:webHidden/>
          </w:rPr>
          <w:fldChar w:fldCharType="separate"/>
        </w:r>
        <w:r w:rsidR="00313B2D">
          <w:rPr>
            <w:webHidden/>
          </w:rPr>
          <w:t>4</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313B2D">
          <w:rPr>
            <w:webHidden/>
          </w:rPr>
          <w:t>5</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313B2D">
          <w:rPr>
            <w:webHidden/>
          </w:rPr>
          <w:t>6</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313B2D">
          <w:rPr>
            <w:webHidden/>
          </w:rPr>
          <w:t>6</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313B2D" w:rsidRPr="00313B2D">
          <w:rPr>
            <w:webHidden/>
          </w:rPr>
          <w:fldChar w:fldCharType="begin"/>
        </w:r>
        <w:r w:rsidR="00313B2D" w:rsidRPr="00313B2D">
          <w:rPr>
            <w:webHidden/>
          </w:rPr>
          <w:instrText xml:space="preserve"> PAGEREF _Toc135764344 \h </w:instrText>
        </w:r>
        <w:r w:rsidR="00313B2D" w:rsidRPr="00313B2D">
          <w:rPr>
            <w:webHidden/>
          </w:rPr>
        </w:r>
        <w:r w:rsidR="00313B2D" w:rsidRPr="00313B2D">
          <w:rPr>
            <w:webHidden/>
          </w:rPr>
          <w:fldChar w:fldCharType="separate"/>
        </w:r>
        <w:r w:rsidR="00313B2D">
          <w:rPr>
            <w:webHidden/>
          </w:rPr>
          <w:t>7</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r w:rsidR="00313B2D" w:rsidRPr="00313B2D">
          <w:rPr>
            <w:webHidden/>
          </w:rPr>
          <w:fldChar w:fldCharType="begin"/>
        </w:r>
        <w:r w:rsidR="00313B2D" w:rsidRPr="00313B2D">
          <w:rPr>
            <w:webHidden/>
          </w:rPr>
          <w:instrText xml:space="preserve"> PAGEREF _Toc135764345 \h </w:instrText>
        </w:r>
        <w:r w:rsidR="00313B2D" w:rsidRPr="00313B2D">
          <w:rPr>
            <w:webHidden/>
          </w:rPr>
        </w:r>
        <w:r w:rsidR="00313B2D" w:rsidRPr="00313B2D">
          <w:rPr>
            <w:webHidden/>
          </w:rPr>
          <w:fldChar w:fldCharType="separate"/>
        </w:r>
        <w:r w:rsidR="00313B2D">
          <w:rPr>
            <w:webHidden/>
          </w:rPr>
          <w:t>8</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_Toc135764346 \h </w:instrText>
        </w:r>
        <w:r w:rsidR="00313B2D" w:rsidRPr="00313B2D">
          <w:rPr>
            <w:webHidden/>
          </w:rPr>
        </w:r>
        <w:r w:rsidR="00313B2D" w:rsidRPr="00313B2D">
          <w:rPr>
            <w:webHidden/>
          </w:rPr>
          <w:fldChar w:fldCharType="separate"/>
        </w:r>
        <w:r w:rsidR="00313B2D">
          <w:rPr>
            <w:webHidden/>
          </w:rPr>
          <w:t>10</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313B2D" w:rsidRPr="00313B2D">
          <w:rPr>
            <w:webHidden/>
          </w:rPr>
          <w:fldChar w:fldCharType="begin"/>
        </w:r>
        <w:r w:rsidR="00313B2D" w:rsidRPr="00313B2D">
          <w:rPr>
            <w:webHidden/>
          </w:rPr>
          <w:instrText xml:space="preserve"> PAGEREF _Toc135764347 \h </w:instrText>
        </w:r>
        <w:r w:rsidR="00313B2D" w:rsidRPr="00313B2D">
          <w:rPr>
            <w:webHidden/>
          </w:rPr>
        </w:r>
        <w:r w:rsidR="00313B2D" w:rsidRPr="00313B2D">
          <w:rPr>
            <w:webHidden/>
          </w:rPr>
          <w:fldChar w:fldCharType="separate"/>
        </w:r>
        <w:r w:rsidR="00313B2D">
          <w:rPr>
            <w:webHidden/>
          </w:rPr>
          <w:t>10</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313B2D" w:rsidRPr="00313B2D">
          <w:rPr>
            <w:webHidden/>
          </w:rPr>
          <w:fldChar w:fldCharType="begin"/>
        </w:r>
        <w:r w:rsidR="00313B2D" w:rsidRPr="00313B2D">
          <w:rPr>
            <w:webHidden/>
          </w:rPr>
          <w:instrText xml:space="preserve"> PAGEREF _Toc135764348 \h </w:instrText>
        </w:r>
        <w:r w:rsidR="00313B2D" w:rsidRPr="00313B2D">
          <w:rPr>
            <w:webHidden/>
          </w:rPr>
        </w:r>
        <w:r w:rsidR="00313B2D" w:rsidRPr="00313B2D">
          <w:rPr>
            <w:webHidden/>
          </w:rPr>
          <w:fldChar w:fldCharType="separate"/>
        </w:r>
        <w:r w:rsidR="00313B2D">
          <w:rPr>
            <w:webHidden/>
          </w:rPr>
          <w:t>11</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313B2D">
          <w:rPr>
            <w:webHidden/>
          </w:rPr>
          <w:t>12</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spacing w:val="10"/>
            <w:shd w:val="clear" w:color="auto" w:fill="FFFFFF"/>
          </w:rPr>
          <w:t xml:space="preserve">7.2. </w:t>
        </w:r>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313B2D">
          <w:rPr>
            <w:webHidden/>
          </w:rPr>
          <w:t>12</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51" w:history="1">
        <w:r w:rsidR="00313B2D" w:rsidRPr="00313B2D">
          <w:rPr>
            <w:rStyle w:val="a6"/>
          </w:rPr>
          <w:t>7.1. Типовые контрольные задания или иные материалы, необходимые для оценки знаний и умений</w:t>
        </w:r>
        <w:r w:rsidR="00313B2D" w:rsidRPr="00313B2D">
          <w:rPr>
            <w:webHidden/>
          </w:rPr>
          <w:tab/>
        </w:r>
        <w:r w:rsidR="00313B2D" w:rsidRPr="00313B2D">
          <w:rPr>
            <w:webHidden/>
          </w:rPr>
          <w:fldChar w:fldCharType="begin"/>
        </w:r>
        <w:r w:rsidR="00313B2D" w:rsidRPr="00313B2D">
          <w:rPr>
            <w:webHidden/>
          </w:rPr>
          <w:instrText xml:space="preserve"> PAGEREF _Toc135764351 \h </w:instrText>
        </w:r>
        <w:r w:rsidR="00313B2D" w:rsidRPr="00313B2D">
          <w:rPr>
            <w:webHidden/>
          </w:rPr>
        </w:r>
        <w:r w:rsidR="00313B2D" w:rsidRPr="00313B2D">
          <w:rPr>
            <w:webHidden/>
          </w:rPr>
          <w:fldChar w:fldCharType="separate"/>
        </w:r>
        <w:r w:rsidR="00313B2D">
          <w:rPr>
            <w:webHidden/>
          </w:rPr>
          <w:t>14</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_Toc135764352 \h </w:instrText>
        </w:r>
        <w:r w:rsidR="00313B2D" w:rsidRPr="00313B2D">
          <w:rPr>
            <w:webHidden/>
          </w:rPr>
        </w:r>
        <w:r w:rsidR="00313B2D" w:rsidRPr="00313B2D">
          <w:rPr>
            <w:webHidden/>
          </w:rPr>
          <w:fldChar w:fldCharType="separate"/>
        </w:r>
        <w:r w:rsidR="00313B2D">
          <w:rPr>
            <w:webHidden/>
          </w:rPr>
          <w:t>15</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313B2D" w:rsidRPr="00313B2D">
          <w:rPr>
            <w:webHidden/>
          </w:rPr>
          <w:fldChar w:fldCharType="begin"/>
        </w:r>
        <w:r w:rsidR="00313B2D" w:rsidRPr="00313B2D">
          <w:rPr>
            <w:webHidden/>
          </w:rPr>
          <w:instrText xml:space="preserve"> PAGEREF _Toc135764353 \h </w:instrText>
        </w:r>
        <w:r w:rsidR="00313B2D" w:rsidRPr="00313B2D">
          <w:rPr>
            <w:webHidden/>
          </w:rPr>
        </w:r>
        <w:r w:rsidR="00313B2D" w:rsidRPr="00313B2D">
          <w:rPr>
            <w:webHidden/>
          </w:rPr>
          <w:fldChar w:fldCharType="separate"/>
        </w:r>
        <w:r w:rsidR="00313B2D">
          <w:rPr>
            <w:webHidden/>
          </w:rPr>
          <w:t>16</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313B2D">
          <w:rPr>
            <w:webHidden/>
          </w:rPr>
          <w:t>22</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55" w:history="1">
        <w:r w:rsidR="00313B2D" w:rsidRPr="00313B2D">
          <w:rPr>
            <w:rStyle w:val="a6"/>
            <w:bCs/>
            <w:lang w:eastAsia="en-US"/>
          </w:rPr>
          <w:t>11.1.</w:t>
        </w:r>
        <w:r w:rsidR="00313B2D" w:rsidRPr="00313B2D">
          <w:rPr>
            <w:rStyle w:val="a6"/>
            <w:bCs/>
            <w:spacing w:val="-6"/>
            <w:lang w:eastAsia="en-US"/>
          </w:rPr>
          <w:t xml:space="preserve"> </w:t>
        </w:r>
        <w:r w:rsidR="00313B2D" w:rsidRPr="00313B2D">
          <w:rPr>
            <w:rStyle w:val="a6"/>
            <w:bCs/>
            <w:lang w:eastAsia="en-US"/>
          </w:rPr>
          <w:t>Комплект</w:t>
        </w:r>
        <w:r w:rsidR="00313B2D" w:rsidRPr="00313B2D">
          <w:rPr>
            <w:rStyle w:val="a6"/>
            <w:bCs/>
            <w:spacing w:val="-4"/>
            <w:lang w:eastAsia="en-US"/>
          </w:rPr>
          <w:t xml:space="preserve"> </w:t>
        </w:r>
        <w:r w:rsidR="00313B2D" w:rsidRPr="00313B2D">
          <w:rPr>
            <w:rStyle w:val="a6"/>
            <w:bCs/>
            <w:lang w:eastAsia="en-US"/>
          </w:rPr>
          <w:t>лицензионного</w:t>
        </w:r>
        <w:r w:rsidR="00313B2D" w:rsidRPr="00313B2D">
          <w:rPr>
            <w:rStyle w:val="a6"/>
            <w:bCs/>
            <w:spacing w:val="-5"/>
            <w:lang w:eastAsia="en-US"/>
          </w:rPr>
          <w:t xml:space="preserve"> </w:t>
        </w:r>
        <w:r w:rsidR="00313B2D" w:rsidRPr="00313B2D">
          <w:rPr>
            <w:rStyle w:val="a6"/>
            <w:bCs/>
            <w:lang w:eastAsia="en-US"/>
          </w:rPr>
          <w:t>программного</w:t>
        </w:r>
        <w:r w:rsidR="00313B2D" w:rsidRPr="00313B2D">
          <w:rPr>
            <w:rStyle w:val="a6"/>
            <w:bCs/>
            <w:spacing w:val="-4"/>
            <w:lang w:eastAsia="en-US"/>
          </w:rPr>
          <w:t xml:space="preserve"> </w:t>
        </w:r>
        <w:r w:rsidR="00313B2D" w:rsidRPr="00313B2D">
          <w:rPr>
            <w:rStyle w:val="a6"/>
            <w:bCs/>
            <w:lang w:eastAsia="en-US"/>
          </w:rPr>
          <w:t>обеспечения</w:t>
        </w:r>
        <w:r w:rsidR="00313B2D" w:rsidRPr="00313B2D">
          <w:rPr>
            <w:webHidden/>
          </w:rPr>
          <w:tab/>
        </w:r>
        <w:r w:rsidR="00313B2D" w:rsidRPr="00313B2D">
          <w:rPr>
            <w:webHidden/>
          </w:rPr>
          <w:fldChar w:fldCharType="begin"/>
        </w:r>
        <w:r w:rsidR="00313B2D" w:rsidRPr="00313B2D">
          <w:rPr>
            <w:webHidden/>
          </w:rPr>
          <w:instrText xml:space="preserve"> PAGEREF _Toc135764355 \h </w:instrText>
        </w:r>
        <w:r w:rsidR="00313B2D" w:rsidRPr="00313B2D">
          <w:rPr>
            <w:webHidden/>
          </w:rPr>
        </w:r>
        <w:r w:rsidR="00313B2D" w:rsidRPr="00313B2D">
          <w:rPr>
            <w:webHidden/>
          </w:rPr>
          <w:fldChar w:fldCharType="separate"/>
        </w:r>
        <w:r w:rsidR="00313B2D">
          <w:rPr>
            <w:webHidden/>
          </w:rPr>
          <w:t>22</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56" w:history="1">
        <w:r w:rsidR="00313B2D" w:rsidRPr="00313B2D">
          <w:rPr>
            <w:rStyle w:val="a6"/>
            <w:bCs/>
            <w:lang w:eastAsia="en-US"/>
          </w:rPr>
          <w:t xml:space="preserve">11.2 Современные профессиональные базы данных </w:t>
        </w:r>
        <w:r w:rsidR="00313B2D" w:rsidRPr="00313B2D">
          <w:rPr>
            <w:rStyle w:val="a6"/>
            <w:bCs/>
            <w:spacing w:val="-2"/>
            <w:lang w:eastAsia="en-US"/>
          </w:rPr>
          <w:t>и</w:t>
        </w:r>
        <w:r w:rsidR="00313B2D" w:rsidRPr="00313B2D">
          <w:rPr>
            <w:rStyle w:val="a6"/>
            <w:bCs/>
            <w:spacing w:val="-67"/>
            <w:lang w:eastAsia="en-US"/>
          </w:rPr>
          <w:t xml:space="preserve"> </w:t>
        </w:r>
        <w:r w:rsidR="00313B2D" w:rsidRPr="00313B2D">
          <w:rPr>
            <w:rStyle w:val="a6"/>
            <w:bCs/>
            <w:lang w:eastAsia="en-US"/>
          </w:rPr>
          <w:t>информационные</w:t>
        </w:r>
        <w:r w:rsidR="00313B2D" w:rsidRPr="00313B2D">
          <w:rPr>
            <w:rStyle w:val="a6"/>
            <w:bCs/>
            <w:spacing w:val="-1"/>
            <w:lang w:eastAsia="en-US"/>
          </w:rPr>
          <w:t xml:space="preserve"> </w:t>
        </w:r>
        <w:r w:rsidR="00313B2D" w:rsidRPr="00313B2D">
          <w:rPr>
            <w:rStyle w:val="a6"/>
            <w:bCs/>
            <w:lang w:eastAsia="en-US"/>
          </w:rPr>
          <w:t>справочные системы</w:t>
        </w:r>
        <w:r w:rsidR="00313B2D" w:rsidRPr="00313B2D">
          <w:rPr>
            <w:webHidden/>
          </w:rPr>
          <w:tab/>
        </w:r>
        <w:r w:rsidR="00313B2D" w:rsidRPr="00313B2D">
          <w:rPr>
            <w:webHidden/>
          </w:rPr>
          <w:fldChar w:fldCharType="begin"/>
        </w:r>
        <w:r w:rsidR="00313B2D" w:rsidRPr="00313B2D">
          <w:rPr>
            <w:webHidden/>
          </w:rPr>
          <w:instrText xml:space="preserve"> PAGEREF _Toc135764356 \h </w:instrText>
        </w:r>
        <w:r w:rsidR="00313B2D" w:rsidRPr="00313B2D">
          <w:rPr>
            <w:webHidden/>
          </w:rPr>
        </w:r>
        <w:r w:rsidR="00313B2D" w:rsidRPr="00313B2D">
          <w:rPr>
            <w:webHidden/>
          </w:rPr>
          <w:fldChar w:fldCharType="separate"/>
        </w:r>
        <w:r w:rsidR="00313B2D">
          <w:rPr>
            <w:webHidden/>
          </w:rPr>
          <w:t>23</w:t>
        </w:r>
        <w:r w:rsidR="00313B2D" w:rsidRPr="00313B2D">
          <w:rPr>
            <w:webHidden/>
          </w:rPr>
          <w:fldChar w:fldCharType="end"/>
        </w:r>
      </w:hyperlink>
    </w:p>
    <w:p w:rsidR="00313B2D" w:rsidRPr="00313B2D" w:rsidRDefault="00B07F39"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313B2D">
          <w:rPr>
            <w:webHidden/>
          </w:rPr>
          <w:t>23</w:t>
        </w:r>
        <w:r w:rsidR="00313B2D" w:rsidRPr="00313B2D">
          <w:rPr>
            <w:webHidden/>
          </w:rPr>
          <w:fldChar w:fldCharType="end"/>
        </w:r>
      </w:hyperlink>
    </w:p>
    <w:p w:rsidR="00E7412D" w:rsidRPr="00F518FE" w:rsidRDefault="00E7412D" w:rsidP="00E7412D">
      <w:pPr>
        <w:jc w:val="both"/>
        <w:rPr>
          <w:sz w:val="28"/>
          <w:szCs w:val="28"/>
        </w:rPr>
      </w:pPr>
      <w:r w:rsidRPr="00313B2D">
        <w:rPr>
          <w:bCs/>
          <w:sz w:val="28"/>
          <w:szCs w:val="28"/>
        </w:rPr>
        <w:fldChar w:fldCharType="end"/>
      </w:r>
    </w:p>
    <w:p w:rsidR="0017343C" w:rsidRPr="004E7CAF" w:rsidRDefault="00E7412D" w:rsidP="004E7CAF">
      <w:pPr>
        <w:shd w:val="clear" w:color="auto" w:fill="FFFFFF"/>
        <w:spacing w:line="360" w:lineRule="auto"/>
        <w:ind w:left="6"/>
        <w:jc w:val="both"/>
        <w:rPr>
          <w:rFonts w:eastAsia="Calibri"/>
          <w:b/>
          <w:sz w:val="28"/>
          <w:szCs w:val="28"/>
        </w:rPr>
      </w:pPr>
      <w:r>
        <w:rPr>
          <w:color w:val="000000"/>
        </w:rPr>
        <w:br w:type="page"/>
      </w:r>
      <w:r w:rsidR="0017343C" w:rsidRPr="004E7CAF">
        <w:rPr>
          <w:b/>
          <w:color w:val="000000"/>
          <w:sz w:val="28"/>
          <w:szCs w:val="28"/>
        </w:rPr>
        <w:lastRenderedPageBreak/>
        <w:t xml:space="preserve"> </w:t>
      </w:r>
      <w:r w:rsidR="004E7CAF" w:rsidRPr="004E7CAF">
        <w:rPr>
          <w:b/>
          <w:color w:val="000000"/>
          <w:sz w:val="28"/>
          <w:szCs w:val="28"/>
        </w:rPr>
        <w:t xml:space="preserve">1. </w:t>
      </w:r>
      <w:r w:rsidR="0017343C" w:rsidRPr="004E7CAF">
        <w:rPr>
          <w:b/>
          <w:sz w:val="28"/>
        </w:rPr>
        <w:t>Наименование дисциплины – «</w:t>
      </w:r>
      <w:r w:rsidR="0017343C" w:rsidRPr="004E7CAF">
        <w:rPr>
          <w:rFonts w:eastAsia="Calibri"/>
          <w:b/>
          <w:sz w:val="28"/>
          <w:szCs w:val="28"/>
        </w:rPr>
        <w:t>Международные платежные системы»</w:t>
      </w:r>
    </w:p>
    <w:p w:rsidR="0017343C" w:rsidRPr="00FC3469" w:rsidRDefault="0017343C" w:rsidP="0017343C">
      <w:pPr>
        <w:pStyle w:val="1"/>
        <w:spacing w:before="0" w:after="0"/>
        <w:jc w:val="both"/>
        <w:rPr>
          <w:rFonts w:ascii="Times New Roman" w:hAnsi="Times New Roman"/>
          <w:b w:val="0"/>
          <w:sz w:val="28"/>
          <w:szCs w:val="28"/>
        </w:rPr>
      </w:pPr>
      <w:bookmarkStart w:id="2" w:name="_Toc131591850"/>
      <w:bookmarkStart w:id="3" w:name="_Toc135764339"/>
      <w:r w:rsidRPr="00FC3469">
        <w:rPr>
          <w:rFonts w:ascii="Times New Roman" w:hAnsi="Times New Roman"/>
          <w:sz w:val="28"/>
          <w:szCs w:val="28"/>
        </w:rPr>
        <w:t xml:space="preserve">2. </w:t>
      </w:r>
      <w:bookmarkStart w:id="4" w:name="_Toc485239172"/>
      <w:r w:rsidRPr="00FC3469">
        <w:rPr>
          <w:rFonts w:ascii="Times New Roman" w:hAnsi="Times New Roman"/>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bookmarkEnd w:id="2"/>
      <w:bookmarkEnd w:id="3"/>
      <w:bookmarkEnd w:id="4"/>
    </w:p>
    <w:p w:rsidR="0017343C" w:rsidRDefault="0017343C" w:rsidP="007D59D8">
      <w:pPr>
        <w:rPr>
          <w:color w:val="000000" w:themeColor="text1"/>
          <w:sz w:val="28"/>
          <w:szCs w:val="28"/>
        </w:rPr>
      </w:pPr>
      <w:r>
        <w:rPr>
          <w:color w:val="000000" w:themeColor="text1"/>
          <w:sz w:val="28"/>
          <w:szCs w:val="28"/>
        </w:rPr>
        <w:t>П</w:t>
      </w:r>
      <w:r w:rsidRPr="00756EC0">
        <w:rPr>
          <w:color w:val="000000" w:themeColor="text1"/>
          <w:sz w:val="28"/>
          <w:szCs w:val="28"/>
        </w:rPr>
        <w:t>рофил</w:t>
      </w:r>
      <w:r>
        <w:rPr>
          <w:color w:val="000000" w:themeColor="text1"/>
          <w:sz w:val="28"/>
          <w:szCs w:val="28"/>
        </w:rPr>
        <w:t xml:space="preserve">ь: </w:t>
      </w:r>
      <w:r w:rsidRPr="00756EC0">
        <w:rPr>
          <w:color w:val="000000" w:themeColor="text1"/>
          <w:sz w:val="28"/>
          <w:szCs w:val="28"/>
        </w:rPr>
        <w:t>«М</w:t>
      </w:r>
      <w:r w:rsidR="005F6615">
        <w:rPr>
          <w:color w:val="000000" w:themeColor="text1"/>
          <w:sz w:val="28"/>
          <w:szCs w:val="28"/>
        </w:rPr>
        <w:t>ировые финансы</w:t>
      </w:r>
      <w:r w:rsidR="005F6615" w:rsidRPr="00756EC0">
        <w:rPr>
          <w:color w:val="000000" w:themeColor="text1"/>
          <w:sz w:val="28"/>
          <w:szCs w:val="28"/>
        </w:rPr>
        <w:t>»</w:t>
      </w:r>
      <w:r w:rsidR="005F6615">
        <w:rPr>
          <w:color w:val="000000" w:themeColor="text1"/>
          <w:sz w:val="28"/>
          <w:szCs w:val="28"/>
        </w:rPr>
        <w:t xml:space="preserve"> (с частичной реализацией на английском языке)</w:t>
      </w:r>
    </w:p>
    <w:tbl>
      <w:tblPr>
        <w:tblStyle w:val="ab"/>
        <w:tblW w:w="0" w:type="auto"/>
        <w:tblInd w:w="108" w:type="dxa"/>
        <w:tblLayout w:type="fixed"/>
        <w:tblLook w:val="04A0" w:firstRow="1" w:lastRow="0" w:firstColumn="1" w:lastColumn="0" w:noHBand="0" w:noVBand="1"/>
      </w:tblPr>
      <w:tblGrid>
        <w:gridCol w:w="851"/>
        <w:gridCol w:w="1984"/>
        <w:gridCol w:w="2268"/>
        <w:gridCol w:w="4360"/>
      </w:tblGrid>
      <w:tr w:rsidR="00C21D27" w:rsidRPr="004C5DB6" w:rsidTr="00574BB5">
        <w:tc>
          <w:tcPr>
            <w:tcW w:w="851" w:type="dxa"/>
          </w:tcPr>
          <w:p w:rsidR="00C21D27" w:rsidRPr="004C5DB6" w:rsidRDefault="00C21D27" w:rsidP="00574BB5">
            <w:pPr>
              <w:rPr>
                <w:sz w:val="20"/>
                <w:szCs w:val="20"/>
              </w:rPr>
            </w:pPr>
            <w:r w:rsidRPr="004C5DB6">
              <w:rPr>
                <w:sz w:val="20"/>
                <w:szCs w:val="20"/>
              </w:rPr>
              <w:t>ПКП-5</w:t>
            </w:r>
          </w:p>
        </w:tc>
        <w:tc>
          <w:tcPr>
            <w:tcW w:w="1984" w:type="dxa"/>
          </w:tcPr>
          <w:p w:rsidR="00C21D27" w:rsidRPr="004C5DB6" w:rsidRDefault="00574BB5" w:rsidP="00574BB5">
            <w:pPr>
              <w:rPr>
                <w:sz w:val="20"/>
                <w:szCs w:val="20"/>
              </w:rPr>
            </w:pPr>
            <w:r w:rsidRPr="004C5DB6">
              <w:rPr>
                <w:sz w:val="20"/>
                <w:szCs w:val="20"/>
              </w:rPr>
              <w:t>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268" w:type="dxa"/>
          </w:tcPr>
          <w:p w:rsidR="00656C88" w:rsidRPr="004C5DB6" w:rsidRDefault="00656C88" w:rsidP="00656C88">
            <w:pPr>
              <w:pStyle w:val="Style2"/>
              <w:spacing w:line="240" w:lineRule="auto"/>
              <w:ind w:firstLine="0"/>
              <w:rPr>
                <w:sz w:val="20"/>
                <w:szCs w:val="20"/>
              </w:rPr>
            </w:pPr>
            <w:r w:rsidRPr="004C5DB6">
              <w:rPr>
                <w:sz w:val="20"/>
                <w:szCs w:val="20"/>
              </w:rPr>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rsidR="004C5DB6" w:rsidRDefault="004C5DB6" w:rsidP="00656C88">
            <w:pPr>
              <w:rPr>
                <w:sz w:val="20"/>
                <w:szCs w:val="20"/>
              </w:rPr>
            </w:pPr>
          </w:p>
          <w:p w:rsidR="00C21D27" w:rsidRPr="004C5DB6" w:rsidRDefault="00656C88" w:rsidP="00656C88">
            <w:pPr>
              <w:rPr>
                <w:sz w:val="20"/>
                <w:szCs w:val="20"/>
              </w:rPr>
            </w:pPr>
            <w:r w:rsidRPr="004C5DB6">
              <w:rPr>
                <w:sz w:val="20"/>
                <w:szCs w:val="20"/>
              </w:rPr>
              <w:t>2.Демонстрирует навыки использования инновационных финансовых технологий и стратегий.</w:t>
            </w:r>
          </w:p>
        </w:tc>
        <w:tc>
          <w:tcPr>
            <w:tcW w:w="4360" w:type="dxa"/>
          </w:tcPr>
          <w:p w:rsidR="00574BB5" w:rsidRPr="004C5DB6" w:rsidRDefault="00C21D27" w:rsidP="00574BB5">
            <w:pPr>
              <w:rPr>
                <w:b/>
                <w:sz w:val="20"/>
                <w:szCs w:val="20"/>
              </w:rPr>
            </w:pPr>
            <w:r w:rsidRPr="004C5DB6">
              <w:rPr>
                <w:b/>
                <w:bCs/>
                <w:sz w:val="20"/>
                <w:szCs w:val="20"/>
              </w:rPr>
              <w:t>Знать:</w:t>
            </w:r>
            <w:r w:rsidRPr="004C5DB6">
              <w:rPr>
                <w:sz w:val="20"/>
                <w:szCs w:val="20"/>
              </w:rPr>
              <w:t xml:space="preserve"> </w:t>
            </w:r>
            <w:r w:rsidR="00574BB5" w:rsidRPr="004C5DB6">
              <w:rPr>
                <w:sz w:val="20"/>
                <w:szCs w:val="20"/>
              </w:rPr>
              <w:t>способы анализа для выявления тенденций изменений социально-экономических показателей в разрезе мировых и национальных платежных систем</w:t>
            </w:r>
            <w:r w:rsidR="00656C88" w:rsidRPr="004C5DB6">
              <w:rPr>
                <w:b/>
                <w:sz w:val="20"/>
                <w:szCs w:val="20"/>
              </w:rPr>
              <w:t>.</w:t>
            </w:r>
          </w:p>
          <w:p w:rsidR="00C21D27" w:rsidRPr="004C5DB6" w:rsidRDefault="00C21D27" w:rsidP="00574BB5">
            <w:pPr>
              <w:rPr>
                <w:sz w:val="20"/>
                <w:szCs w:val="20"/>
              </w:rPr>
            </w:pPr>
            <w:r w:rsidRPr="004C5DB6">
              <w:rPr>
                <w:b/>
                <w:sz w:val="20"/>
                <w:szCs w:val="20"/>
              </w:rPr>
              <w:t xml:space="preserve">Уметь: </w:t>
            </w:r>
            <w:r w:rsidR="00656C88" w:rsidRPr="004C5DB6">
              <w:rPr>
                <w:sz w:val="20"/>
                <w:szCs w:val="20"/>
              </w:rPr>
              <w:t>выявлять тенденции изменения социально-экономических показателей в области функционирования мировых и национальных платежных систем.</w:t>
            </w:r>
          </w:p>
          <w:p w:rsidR="00656C88" w:rsidRDefault="00656C88" w:rsidP="00574BB5">
            <w:pPr>
              <w:rPr>
                <w:sz w:val="20"/>
                <w:szCs w:val="20"/>
              </w:rPr>
            </w:pPr>
          </w:p>
          <w:p w:rsidR="004C5DB6" w:rsidRPr="004C5DB6" w:rsidRDefault="004C5DB6" w:rsidP="00574BB5">
            <w:pPr>
              <w:rPr>
                <w:sz w:val="20"/>
                <w:szCs w:val="20"/>
              </w:rPr>
            </w:pPr>
          </w:p>
          <w:p w:rsidR="00C21D27" w:rsidRPr="004C5DB6" w:rsidRDefault="00C21D27" w:rsidP="00574BB5">
            <w:pPr>
              <w:rPr>
                <w:sz w:val="20"/>
                <w:szCs w:val="20"/>
              </w:rPr>
            </w:pPr>
            <w:r w:rsidRPr="004C5DB6">
              <w:rPr>
                <w:b/>
                <w:bCs/>
                <w:sz w:val="20"/>
                <w:szCs w:val="20"/>
              </w:rPr>
              <w:t>Знать:</w:t>
            </w:r>
            <w:r w:rsidRPr="004C5DB6">
              <w:rPr>
                <w:sz w:val="20"/>
                <w:szCs w:val="20"/>
              </w:rPr>
              <w:t xml:space="preserve"> </w:t>
            </w:r>
            <w:r w:rsidR="00574BB5" w:rsidRPr="004C5DB6">
              <w:rPr>
                <w:sz w:val="20"/>
                <w:szCs w:val="20"/>
              </w:rPr>
              <w:t>основные финансово-экономические показатели в сфере мировых и национальных платежных систем</w:t>
            </w:r>
            <w:r w:rsidR="00656C88" w:rsidRPr="004C5DB6">
              <w:rPr>
                <w:sz w:val="20"/>
                <w:szCs w:val="20"/>
              </w:rPr>
              <w:t>.</w:t>
            </w:r>
          </w:p>
          <w:p w:rsidR="00C21D27" w:rsidRPr="004C5DB6" w:rsidRDefault="00C21D27" w:rsidP="00574BB5">
            <w:pPr>
              <w:rPr>
                <w:sz w:val="20"/>
                <w:szCs w:val="20"/>
              </w:rPr>
            </w:pPr>
            <w:r w:rsidRPr="004C5DB6">
              <w:rPr>
                <w:b/>
                <w:sz w:val="20"/>
                <w:szCs w:val="20"/>
              </w:rPr>
              <w:t xml:space="preserve">Уметь: </w:t>
            </w:r>
            <w:r w:rsidR="00574BB5" w:rsidRPr="004C5DB6">
              <w:rPr>
                <w:sz w:val="20"/>
                <w:szCs w:val="20"/>
              </w:rPr>
              <w:t xml:space="preserve">осуществлять сбор и анализ необходимой финансовой информации при подготовке информационного обзора и/или аналитического отчета в сфере мировых и </w:t>
            </w:r>
            <w:r w:rsidR="00656C88" w:rsidRPr="004C5DB6">
              <w:rPr>
                <w:sz w:val="20"/>
                <w:szCs w:val="20"/>
              </w:rPr>
              <w:t>национальных платежных систем,</w:t>
            </w:r>
            <w:r w:rsidR="00574BB5" w:rsidRPr="004C5DB6">
              <w:rPr>
                <w:sz w:val="20"/>
                <w:szCs w:val="20"/>
              </w:rPr>
              <w:t xml:space="preserve"> и финансовых отношений</w:t>
            </w:r>
            <w:r w:rsidR="00656C88" w:rsidRPr="004C5DB6">
              <w:rPr>
                <w:sz w:val="20"/>
                <w:szCs w:val="20"/>
              </w:rPr>
              <w:t>.</w:t>
            </w:r>
          </w:p>
        </w:tc>
      </w:tr>
    </w:tbl>
    <w:p w:rsidR="0073182F" w:rsidRDefault="0073182F" w:rsidP="007D59D8">
      <w:pPr>
        <w:rPr>
          <w:color w:val="000000" w:themeColor="text1"/>
          <w:sz w:val="28"/>
          <w:szCs w:val="28"/>
        </w:rPr>
      </w:pPr>
      <w:r>
        <w:rPr>
          <w:color w:val="000000" w:themeColor="text1"/>
          <w:sz w:val="28"/>
          <w:szCs w:val="28"/>
        </w:rPr>
        <w:t>П</w:t>
      </w:r>
      <w:r w:rsidRPr="00756EC0">
        <w:rPr>
          <w:color w:val="000000" w:themeColor="text1"/>
          <w:sz w:val="28"/>
          <w:szCs w:val="28"/>
        </w:rPr>
        <w:t>рофил</w:t>
      </w:r>
      <w:r>
        <w:rPr>
          <w:color w:val="000000" w:themeColor="text1"/>
          <w:sz w:val="28"/>
          <w:szCs w:val="28"/>
        </w:rPr>
        <w:t xml:space="preserve">ь: </w:t>
      </w:r>
      <w:r w:rsidRPr="00756EC0">
        <w:rPr>
          <w:color w:val="000000" w:themeColor="text1"/>
          <w:sz w:val="28"/>
          <w:szCs w:val="28"/>
        </w:rPr>
        <w:t>«М</w:t>
      </w:r>
      <w:r>
        <w:rPr>
          <w:color w:val="000000" w:themeColor="text1"/>
          <w:sz w:val="28"/>
          <w:szCs w:val="28"/>
        </w:rPr>
        <w:t>ировая экономика и международный бизнес</w:t>
      </w:r>
      <w:r w:rsidRPr="00756EC0">
        <w:rPr>
          <w:color w:val="000000" w:themeColor="text1"/>
          <w:sz w:val="28"/>
          <w:szCs w:val="28"/>
        </w:rPr>
        <w:t>»</w:t>
      </w:r>
      <w:r>
        <w:rPr>
          <w:color w:val="000000" w:themeColor="text1"/>
          <w:sz w:val="28"/>
          <w:szCs w:val="28"/>
        </w:rPr>
        <w:t xml:space="preserve"> (с частичной реализацией на английском языке)</w:t>
      </w:r>
    </w:p>
    <w:tbl>
      <w:tblPr>
        <w:tblStyle w:val="ab"/>
        <w:tblW w:w="0" w:type="auto"/>
        <w:tblInd w:w="108" w:type="dxa"/>
        <w:tblLayout w:type="fixed"/>
        <w:tblLook w:val="04A0" w:firstRow="1" w:lastRow="0" w:firstColumn="1" w:lastColumn="0" w:noHBand="0" w:noVBand="1"/>
      </w:tblPr>
      <w:tblGrid>
        <w:gridCol w:w="851"/>
        <w:gridCol w:w="1984"/>
        <w:gridCol w:w="2268"/>
        <w:gridCol w:w="4360"/>
      </w:tblGrid>
      <w:tr w:rsidR="0017343C" w:rsidRPr="00656C88" w:rsidTr="004C5DB6">
        <w:tc>
          <w:tcPr>
            <w:tcW w:w="851" w:type="dxa"/>
          </w:tcPr>
          <w:p w:rsidR="0017343C" w:rsidRPr="00656C88" w:rsidRDefault="0017343C" w:rsidP="00574BB5">
            <w:pPr>
              <w:rPr>
                <w:sz w:val="20"/>
                <w:szCs w:val="20"/>
              </w:rPr>
            </w:pPr>
            <w:r w:rsidRPr="00656C88">
              <w:rPr>
                <w:sz w:val="20"/>
                <w:szCs w:val="20"/>
              </w:rPr>
              <w:t>Код компетенции</w:t>
            </w:r>
          </w:p>
        </w:tc>
        <w:tc>
          <w:tcPr>
            <w:tcW w:w="1984" w:type="dxa"/>
          </w:tcPr>
          <w:p w:rsidR="0017343C" w:rsidRPr="00656C88" w:rsidRDefault="0017343C" w:rsidP="00574BB5">
            <w:pPr>
              <w:rPr>
                <w:sz w:val="20"/>
                <w:szCs w:val="20"/>
              </w:rPr>
            </w:pPr>
            <w:r w:rsidRPr="00656C88">
              <w:rPr>
                <w:sz w:val="20"/>
                <w:szCs w:val="20"/>
              </w:rPr>
              <w:t>Наименование компетенции</w:t>
            </w:r>
          </w:p>
        </w:tc>
        <w:tc>
          <w:tcPr>
            <w:tcW w:w="2268" w:type="dxa"/>
          </w:tcPr>
          <w:p w:rsidR="0017343C" w:rsidRPr="00656C88" w:rsidRDefault="0017343C" w:rsidP="00574BB5">
            <w:pPr>
              <w:rPr>
                <w:sz w:val="20"/>
                <w:szCs w:val="20"/>
              </w:rPr>
            </w:pPr>
            <w:r w:rsidRPr="00656C88">
              <w:rPr>
                <w:sz w:val="20"/>
                <w:szCs w:val="20"/>
              </w:rPr>
              <w:t>Индикаторы достижения компетенции</w:t>
            </w:r>
          </w:p>
        </w:tc>
        <w:tc>
          <w:tcPr>
            <w:tcW w:w="4360" w:type="dxa"/>
          </w:tcPr>
          <w:p w:rsidR="0017343C" w:rsidRPr="00656C88" w:rsidRDefault="0017343C" w:rsidP="00574BB5">
            <w:pPr>
              <w:rPr>
                <w:sz w:val="20"/>
                <w:szCs w:val="20"/>
              </w:rPr>
            </w:pPr>
            <w:r w:rsidRPr="00656C88">
              <w:rPr>
                <w:sz w:val="20"/>
                <w:szCs w:val="20"/>
              </w:rPr>
              <w:t>Результаты обучения (владения, умения и знания), соотнесенные с компетенциями/индикаторами достижения компетенции</w:t>
            </w:r>
          </w:p>
        </w:tc>
      </w:tr>
      <w:tr w:rsidR="0017343C" w:rsidRPr="00656C88" w:rsidTr="004C5DB6">
        <w:tc>
          <w:tcPr>
            <w:tcW w:w="851" w:type="dxa"/>
          </w:tcPr>
          <w:p w:rsidR="0017343C" w:rsidRPr="00656C88" w:rsidRDefault="0017343C" w:rsidP="00574BB5">
            <w:pPr>
              <w:rPr>
                <w:sz w:val="20"/>
                <w:szCs w:val="20"/>
              </w:rPr>
            </w:pPr>
            <w:r w:rsidRPr="00656C88">
              <w:rPr>
                <w:sz w:val="20"/>
                <w:szCs w:val="20"/>
              </w:rPr>
              <w:t>ПКП-3</w:t>
            </w:r>
          </w:p>
          <w:p w:rsidR="0017343C" w:rsidRPr="00656C88" w:rsidRDefault="0017343C" w:rsidP="00574BB5">
            <w:pPr>
              <w:rPr>
                <w:sz w:val="20"/>
                <w:szCs w:val="20"/>
              </w:rPr>
            </w:pPr>
          </w:p>
        </w:tc>
        <w:tc>
          <w:tcPr>
            <w:tcW w:w="1984" w:type="dxa"/>
          </w:tcPr>
          <w:p w:rsidR="0017343C" w:rsidRPr="00656C88" w:rsidRDefault="00656C88" w:rsidP="00574BB5">
            <w:pPr>
              <w:rPr>
                <w:sz w:val="20"/>
                <w:szCs w:val="20"/>
              </w:rPr>
            </w:pPr>
            <w:r w:rsidRPr="00656C88">
              <w:rPr>
                <w:sz w:val="20"/>
                <w:szCs w:val="20"/>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268" w:type="dxa"/>
          </w:tcPr>
          <w:p w:rsidR="00656C88" w:rsidRDefault="00656C88" w:rsidP="00656C88">
            <w:pPr>
              <w:pStyle w:val="Style2"/>
              <w:numPr>
                <w:ilvl w:val="0"/>
                <w:numId w:val="19"/>
              </w:numPr>
              <w:spacing w:line="240" w:lineRule="auto"/>
              <w:ind w:left="0" w:firstLine="0"/>
              <w:rPr>
                <w:rStyle w:val="FontStyle12"/>
                <w:rFonts w:eastAsia="Calibri"/>
                <w:sz w:val="20"/>
                <w:szCs w:val="20"/>
              </w:rPr>
            </w:pPr>
            <w:r w:rsidRPr="00656C88">
              <w:rPr>
                <w:rStyle w:val="FontStyle12"/>
                <w:rFonts w:eastAsia="Calibri"/>
                <w:sz w:val="20"/>
                <w:szCs w:val="20"/>
              </w:rPr>
              <w:t>Использует лучшие мировые практики подготовки и заключения внешнеторгового договора</w:t>
            </w:r>
          </w:p>
          <w:p w:rsidR="00656C88" w:rsidRDefault="00656C88" w:rsidP="00656C88">
            <w:pPr>
              <w:pStyle w:val="Style2"/>
              <w:spacing w:line="240" w:lineRule="auto"/>
              <w:rPr>
                <w:rStyle w:val="FontStyle12"/>
                <w:rFonts w:eastAsia="Calibri"/>
                <w:sz w:val="20"/>
                <w:szCs w:val="20"/>
              </w:rPr>
            </w:pPr>
          </w:p>
          <w:p w:rsidR="004C5DB6" w:rsidRDefault="004C5DB6" w:rsidP="004C5DB6">
            <w:pPr>
              <w:pStyle w:val="Style2"/>
              <w:spacing w:line="240" w:lineRule="auto"/>
              <w:ind w:firstLine="0"/>
              <w:rPr>
                <w:rStyle w:val="FontStyle12"/>
                <w:rFonts w:eastAsia="Calibri"/>
                <w:sz w:val="20"/>
                <w:szCs w:val="20"/>
              </w:rPr>
            </w:pPr>
          </w:p>
          <w:p w:rsidR="004C5DB6" w:rsidRPr="00656C88" w:rsidRDefault="004C5DB6" w:rsidP="00656C88">
            <w:pPr>
              <w:pStyle w:val="Style2"/>
              <w:spacing w:line="240" w:lineRule="auto"/>
              <w:rPr>
                <w:rStyle w:val="FontStyle12"/>
                <w:rFonts w:eastAsia="Calibri"/>
                <w:sz w:val="20"/>
                <w:szCs w:val="20"/>
              </w:rPr>
            </w:pPr>
          </w:p>
          <w:p w:rsidR="0017343C" w:rsidRPr="00656C88" w:rsidRDefault="00656C88" w:rsidP="00656C88">
            <w:pPr>
              <w:rPr>
                <w:sz w:val="20"/>
                <w:szCs w:val="20"/>
              </w:rPr>
            </w:pPr>
            <w:r w:rsidRPr="00656C88">
              <w:rPr>
                <w:rStyle w:val="FontStyle12"/>
                <w:rFonts w:eastAsia="Calibri"/>
                <w:sz w:val="20"/>
                <w:szCs w:val="20"/>
              </w:rPr>
              <w:t>2. Демонстрирует навыки организации контроля за исполнением условий внешнеторгового договора</w:t>
            </w:r>
          </w:p>
        </w:tc>
        <w:tc>
          <w:tcPr>
            <w:tcW w:w="4360" w:type="dxa"/>
          </w:tcPr>
          <w:p w:rsidR="0017343C" w:rsidRPr="00656C88" w:rsidRDefault="0017343C" w:rsidP="00574BB5">
            <w:pPr>
              <w:shd w:val="clear" w:color="auto" w:fill="FFFFFF"/>
              <w:ind w:left="6" w:right="6" w:hanging="6"/>
              <w:jc w:val="both"/>
              <w:rPr>
                <w:sz w:val="20"/>
                <w:szCs w:val="20"/>
              </w:rPr>
            </w:pPr>
            <w:r w:rsidRPr="00656C88">
              <w:rPr>
                <w:b/>
                <w:sz w:val="20"/>
                <w:szCs w:val="20"/>
              </w:rPr>
              <w:t>Знать:</w:t>
            </w:r>
            <w:r w:rsidRPr="00656C88">
              <w:rPr>
                <w:rFonts w:eastAsia="Calibri"/>
                <w:sz w:val="20"/>
                <w:szCs w:val="20"/>
                <w:lang w:eastAsia="en-US"/>
              </w:rPr>
              <w:t xml:space="preserve"> </w:t>
            </w:r>
            <w:r w:rsidR="00656C88" w:rsidRPr="00656C88">
              <w:rPr>
                <w:sz w:val="20"/>
                <w:szCs w:val="20"/>
              </w:rPr>
              <w:t>опыт организации и функционирования платежных систем и инструменты проведения платежей и расчетов, принятые в международной практике.</w:t>
            </w:r>
          </w:p>
          <w:p w:rsidR="0017343C" w:rsidRPr="00656C88" w:rsidRDefault="0017343C" w:rsidP="00574BB5">
            <w:pPr>
              <w:jc w:val="both"/>
              <w:rPr>
                <w:sz w:val="20"/>
                <w:szCs w:val="20"/>
              </w:rPr>
            </w:pPr>
            <w:r w:rsidRPr="00656C88">
              <w:rPr>
                <w:b/>
                <w:sz w:val="20"/>
                <w:szCs w:val="20"/>
              </w:rPr>
              <w:t xml:space="preserve">Уметь: </w:t>
            </w:r>
            <w:r w:rsidR="00C67956" w:rsidRPr="00C67956">
              <w:rPr>
                <w:sz w:val="20"/>
                <w:szCs w:val="20"/>
              </w:rPr>
              <w:t>анализировать и интерпретировать финансовую и иную информацию, содержащуюся в отчетности банковских и небанковских платежных систем</w:t>
            </w:r>
            <w:r w:rsidR="004C5DB6">
              <w:rPr>
                <w:sz w:val="20"/>
                <w:szCs w:val="20"/>
              </w:rPr>
              <w:t>.</w:t>
            </w:r>
          </w:p>
          <w:p w:rsidR="0017343C" w:rsidRPr="00656C88" w:rsidRDefault="0017343C" w:rsidP="00574BB5">
            <w:pPr>
              <w:rPr>
                <w:b/>
                <w:sz w:val="20"/>
                <w:szCs w:val="20"/>
              </w:rPr>
            </w:pPr>
          </w:p>
          <w:p w:rsidR="0017343C" w:rsidRPr="00656C88" w:rsidRDefault="0017343C" w:rsidP="00574BB5">
            <w:pPr>
              <w:rPr>
                <w:b/>
                <w:sz w:val="20"/>
                <w:szCs w:val="20"/>
              </w:rPr>
            </w:pPr>
            <w:r w:rsidRPr="00656C88">
              <w:rPr>
                <w:b/>
                <w:bCs/>
                <w:sz w:val="20"/>
                <w:szCs w:val="20"/>
              </w:rPr>
              <w:t>Знать:</w:t>
            </w:r>
            <w:r w:rsidRPr="00656C88">
              <w:rPr>
                <w:sz w:val="20"/>
                <w:szCs w:val="20"/>
              </w:rPr>
              <w:t xml:space="preserve"> </w:t>
            </w:r>
            <w:r w:rsidR="004C5DB6">
              <w:rPr>
                <w:sz w:val="20"/>
                <w:szCs w:val="20"/>
              </w:rPr>
              <w:t>основные процедуры проведения контрольных действий в рамках функционирования международных платежных систем.</w:t>
            </w:r>
          </w:p>
          <w:p w:rsidR="0017343C" w:rsidRPr="00656C88" w:rsidRDefault="0017343C" w:rsidP="00574BB5">
            <w:pPr>
              <w:rPr>
                <w:b/>
                <w:sz w:val="20"/>
                <w:szCs w:val="20"/>
              </w:rPr>
            </w:pPr>
            <w:r w:rsidRPr="00656C88">
              <w:rPr>
                <w:b/>
                <w:sz w:val="20"/>
                <w:szCs w:val="20"/>
              </w:rPr>
              <w:t>Уметь:</w:t>
            </w:r>
            <w:r w:rsidRPr="00656C88">
              <w:rPr>
                <w:sz w:val="20"/>
                <w:szCs w:val="20"/>
              </w:rPr>
              <w:t xml:space="preserve"> </w:t>
            </w:r>
            <w:r w:rsidR="004C5DB6">
              <w:rPr>
                <w:sz w:val="20"/>
                <w:szCs w:val="20"/>
              </w:rPr>
              <w:t>проводить контрольные мероприятия в рамках ПОД/ТФ.</w:t>
            </w:r>
          </w:p>
        </w:tc>
      </w:tr>
    </w:tbl>
    <w:p w:rsidR="00B3775E" w:rsidRDefault="00B3775E" w:rsidP="00B3775E">
      <w:pPr>
        <w:shd w:val="clear" w:color="auto" w:fill="FFFFFF"/>
        <w:spacing w:line="276" w:lineRule="auto"/>
        <w:ind w:right="6" w:firstLine="709"/>
        <w:jc w:val="both"/>
        <w:rPr>
          <w:rStyle w:val="10"/>
          <w:rFonts w:ascii="Times New Roman" w:eastAsia="Arial Unicode MS" w:hAnsi="Times New Roman"/>
          <w:sz w:val="28"/>
          <w:szCs w:val="28"/>
        </w:rPr>
      </w:pPr>
      <w:bookmarkStart w:id="5" w:name="_Toc131591851"/>
    </w:p>
    <w:p w:rsidR="00B3775E" w:rsidRPr="00B3775E" w:rsidRDefault="00B3775E" w:rsidP="00B3775E">
      <w:pPr>
        <w:shd w:val="clear" w:color="auto" w:fill="FFFFFF"/>
        <w:spacing w:line="276" w:lineRule="auto"/>
        <w:ind w:right="6" w:firstLine="709"/>
        <w:jc w:val="both"/>
        <w:rPr>
          <w:sz w:val="28"/>
          <w:szCs w:val="28"/>
        </w:rPr>
      </w:pPr>
      <w:bookmarkStart w:id="6"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5"/>
      <w:bookmarkEnd w:id="6"/>
      <w:r w:rsidRPr="00B3775E">
        <w:rPr>
          <w:sz w:val="28"/>
          <w:szCs w:val="28"/>
        </w:rPr>
        <w:t xml:space="preserve"> </w:t>
      </w:r>
    </w:p>
    <w:p w:rsidR="00B52674" w:rsidRDefault="00B3775E" w:rsidP="00B52674">
      <w:pPr>
        <w:shd w:val="clear" w:color="auto" w:fill="FFFFFF"/>
        <w:spacing w:line="276" w:lineRule="auto"/>
        <w:ind w:right="6" w:firstLine="709"/>
        <w:jc w:val="both"/>
        <w:rPr>
          <w:color w:val="000000" w:themeColor="text1"/>
          <w:sz w:val="28"/>
          <w:szCs w:val="28"/>
        </w:rPr>
      </w:pPr>
      <w:r w:rsidRPr="00756EC0">
        <w:rPr>
          <w:sz w:val="28"/>
          <w:szCs w:val="28"/>
        </w:rPr>
        <w:t>Дисциплина «</w:t>
      </w:r>
      <w:r>
        <w:rPr>
          <w:rFonts w:eastAsia="Calibri"/>
          <w:sz w:val="28"/>
          <w:szCs w:val="28"/>
        </w:rPr>
        <w:t>Международные платежные системы</w:t>
      </w:r>
      <w:r w:rsidRPr="00756EC0">
        <w:rPr>
          <w:sz w:val="28"/>
          <w:szCs w:val="28"/>
        </w:rPr>
        <w:t xml:space="preserve">» </w:t>
      </w:r>
      <w:r w:rsidRPr="00756EC0">
        <w:rPr>
          <w:color w:val="000000" w:themeColor="text1"/>
          <w:sz w:val="28"/>
          <w:szCs w:val="28"/>
        </w:rPr>
        <w:t xml:space="preserve">является </w:t>
      </w:r>
      <w:r w:rsidR="007D3386">
        <w:rPr>
          <w:color w:val="000000" w:themeColor="text1"/>
          <w:sz w:val="28"/>
          <w:szCs w:val="28"/>
        </w:rPr>
        <w:t xml:space="preserve">обязательной </w:t>
      </w:r>
      <w:r w:rsidRPr="00756EC0">
        <w:rPr>
          <w:color w:val="000000" w:themeColor="text1"/>
          <w:sz w:val="28"/>
          <w:szCs w:val="28"/>
        </w:rPr>
        <w:t xml:space="preserve">дисциплиной </w:t>
      </w:r>
      <w:r w:rsidR="00DC5BC1">
        <w:rPr>
          <w:color w:val="000000" w:themeColor="text1"/>
          <w:sz w:val="28"/>
          <w:szCs w:val="28"/>
        </w:rPr>
        <w:t>цикла</w:t>
      </w:r>
      <w:r w:rsidRPr="00756EC0">
        <w:rPr>
          <w:color w:val="000000" w:themeColor="text1"/>
          <w:sz w:val="28"/>
          <w:szCs w:val="28"/>
        </w:rPr>
        <w:t xml:space="preserve"> профил</w:t>
      </w:r>
      <w:r w:rsidR="00DC5BC1">
        <w:rPr>
          <w:color w:val="000000" w:themeColor="text1"/>
          <w:sz w:val="28"/>
          <w:szCs w:val="28"/>
        </w:rPr>
        <w:t>я</w:t>
      </w:r>
      <w:r>
        <w:rPr>
          <w:color w:val="000000" w:themeColor="text1"/>
          <w:sz w:val="28"/>
          <w:szCs w:val="28"/>
        </w:rPr>
        <w:t xml:space="preserve">: </w:t>
      </w:r>
      <w:r w:rsidRPr="00756EC0">
        <w:rPr>
          <w:color w:val="000000" w:themeColor="text1"/>
          <w:sz w:val="28"/>
          <w:szCs w:val="28"/>
        </w:rPr>
        <w:t>«М</w:t>
      </w:r>
      <w:r>
        <w:rPr>
          <w:color w:val="000000" w:themeColor="text1"/>
          <w:sz w:val="28"/>
          <w:szCs w:val="28"/>
        </w:rPr>
        <w:t>ировые финансы</w:t>
      </w:r>
      <w:r w:rsidRPr="00756EC0">
        <w:rPr>
          <w:color w:val="000000" w:themeColor="text1"/>
          <w:sz w:val="28"/>
          <w:szCs w:val="28"/>
        </w:rPr>
        <w:t>»</w:t>
      </w:r>
      <w:r>
        <w:rPr>
          <w:color w:val="000000" w:themeColor="text1"/>
          <w:sz w:val="28"/>
          <w:szCs w:val="28"/>
        </w:rPr>
        <w:t xml:space="preserve"> (частичной </w:t>
      </w:r>
      <w:r>
        <w:rPr>
          <w:color w:val="000000" w:themeColor="text1"/>
          <w:sz w:val="28"/>
          <w:szCs w:val="28"/>
        </w:rPr>
        <w:lastRenderedPageBreak/>
        <w:t xml:space="preserve">реализацией на английском языке) и </w:t>
      </w:r>
      <w:r w:rsidR="00DC5BC1" w:rsidRPr="00756EC0">
        <w:rPr>
          <w:color w:val="000000" w:themeColor="text1"/>
          <w:sz w:val="28"/>
          <w:szCs w:val="28"/>
        </w:rPr>
        <w:t xml:space="preserve">является дисциплиной </w:t>
      </w:r>
      <w:r w:rsidR="007D3386">
        <w:rPr>
          <w:color w:val="000000" w:themeColor="text1"/>
          <w:sz w:val="28"/>
          <w:szCs w:val="28"/>
        </w:rPr>
        <w:t xml:space="preserve">по выбору </w:t>
      </w:r>
      <w:r w:rsidR="00DC5BC1">
        <w:rPr>
          <w:color w:val="000000" w:themeColor="text1"/>
          <w:sz w:val="28"/>
          <w:szCs w:val="28"/>
        </w:rPr>
        <w:t>цикла</w:t>
      </w:r>
      <w:r w:rsidR="00DC5BC1" w:rsidRPr="00756EC0">
        <w:rPr>
          <w:color w:val="000000" w:themeColor="text1"/>
          <w:sz w:val="28"/>
          <w:szCs w:val="28"/>
        </w:rPr>
        <w:t xml:space="preserve"> профил</w:t>
      </w:r>
      <w:r w:rsidR="00DC5BC1">
        <w:rPr>
          <w:color w:val="000000" w:themeColor="text1"/>
          <w:sz w:val="28"/>
          <w:szCs w:val="28"/>
        </w:rPr>
        <w:t xml:space="preserve">я (элективного) </w:t>
      </w:r>
      <w:r>
        <w:rPr>
          <w:color w:val="000000" w:themeColor="text1"/>
          <w:sz w:val="28"/>
          <w:szCs w:val="28"/>
        </w:rPr>
        <w:t>«Мировая экономика и международный бизнес</w:t>
      </w:r>
      <w:r w:rsidRPr="00756EC0">
        <w:rPr>
          <w:color w:val="000000" w:themeColor="text1"/>
          <w:sz w:val="28"/>
          <w:szCs w:val="28"/>
        </w:rPr>
        <w:t>»</w:t>
      </w:r>
      <w:r>
        <w:rPr>
          <w:color w:val="000000" w:themeColor="text1"/>
          <w:sz w:val="28"/>
          <w:szCs w:val="28"/>
        </w:rPr>
        <w:t xml:space="preserve"> </w:t>
      </w:r>
      <w:r w:rsidRPr="00E82884">
        <w:rPr>
          <w:rFonts w:eastAsia="Calibri"/>
          <w:sz w:val="28"/>
          <w:szCs w:val="28"/>
          <w:lang w:eastAsia="en-US"/>
        </w:rPr>
        <w:t>(с частичной реализацией на английском языке)</w:t>
      </w:r>
      <w:r>
        <w:rPr>
          <w:rFonts w:eastAsia="Calibri"/>
          <w:sz w:val="28"/>
          <w:szCs w:val="28"/>
          <w:lang w:eastAsia="en-US"/>
        </w:rPr>
        <w:t xml:space="preserve"> </w:t>
      </w:r>
      <w:r w:rsidRPr="00756EC0">
        <w:rPr>
          <w:color w:val="000000" w:themeColor="text1"/>
          <w:sz w:val="28"/>
          <w:szCs w:val="28"/>
        </w:rPr>
        <w:t>по направлению подготовки 38.03.01 «Экономика»</w:t>
      </w:r>
      <w:r>
        <w:rPr>
          <w:color w:val="000000" w:themeColor="text1"/>
          <w:sz w:val="28"/>
          <w:szCs w:val="28"/>
        </w:rPr>
        <w:t>.</w:t>
      </w:r>
    </w:p>
    <w:p w:rsidR="00B3775E" w:rsidRPr="00B52674" w:rsidRDefault="00B3775E" w:rsidP="00B52674">
      <w:pPr>
        <w:shd w:val="clear" w:color="auto" w:fill="FFFFFF"/>
        <w:spacing w:line="276" w:lineRule="auto"/>
        <w:ind w:right="6" w:firstLine="709"/>
        <w:jc w:val="both"/>
        <w:rPr>
          <w:rFonts w:eastAsia="Calibri"/>
          <w:sz w:val="28"/>
          <w:szCs w:val="28"/>
          <w:lang w:eastAsia="en-US"/>
        </w:rPr>
      </w:pPr>
      <w:r w:rsidRPr="00B3775E">
        <w:rPr>
          <w:rStyle w:val="FontStyle17"/>
          <w:b w:val="0"/>
          <w:color w:val="000000" w:themeColor="text1"/>
          <w:sz w:val="28"/>
          <w:szCs w:val="28"/>
        </w:rPr>
        <w:t xml:space="preserve">Основой для изучения дисциплины являются знания, полученные студентами по предмету </w:t>
      </w:r>
      <w:r w:rsidR="00B41DFB" w:rsidRPr="00B3775E">
        <w:rPr>
          <w:rStyle w:val="FontStyle17"/>
          <w:b w:val="0"/>
          <w:color w:val="000000" w:themeColor="text1"/>
          <w:sz w:val="28"/>
          <w:szCs w:val="28"/>
        </w:rPr>
        <w:t>«Мировая экономика и международные экономические отношения</w:t>
      </w:r>
      <w:r w:rsidR="00B41DFB">
        <w:rPr>
          <w:rStyle w:val="FontStyle17"/>
          <w:b w:val="0"/>
          <w:color w:val="000000" w:themeColor="text1"/>
          <w:sz w:val="28"/>
          <w:szCs w:val="28"/>
        </w:rPr>
        <w:t xml:space="preserve">», </w:t>
      </w:r>
      <w:r w:rsidRPr="00B3775E">
        <w:rPr>
          <w:rStyle w:val="FontStyle17"/>
          <w:b w:val="0"/>
          <w:color w:val="000000" w:themeColor="text1"/>
          <w:sz w:val="28"/>
          <w:szCs w:val="28"/>
        </w:rPr>
        <w:t>«</w:t>
      </w:r>
      <w:r>
        <w:rPr>
          <w:rStyle w:val="FontStyle17"/>
          <w:b w:val="0"/>
          <w:color w:val="000000" w:themeColor="text1"/>
          <w:sz w:val="28"/>
          <w:szCs w:val="28"/>
        </w:rPr>
        <w:t>Мировые финансы</w:t>
      </w:r>
      <w:r w:rsidRPr="00B3775E">
        <w:rPr>
          <w:rStyle w:val="FontStyle17"/>
          <w:b w:val="0"/>
          <w:color w:val="000000" w:themeColor="text1"/>
          <w:sz w:val="28"/>
          <w:szCs w:val="28"/>
        </w:rPr>
        <w:t>»,</w:t>
      </w:r>
      <w:r w:rsidR="00B41DFB">
        <w:rPr>
          <w:rStyle w:val="FontStyle17"/>
          <w:b w:val="0"/>
          <w:color w:val="000000" w:themeColor="text1"/>
          <w:sz w:val="28"/>
          <w:szCs w:val="28"/>
        </w:rPr>
        <w:t xml:space="preserve"> </w:t>
      </w:r>
      <w:r w:rsidR="00755F1E" w:rsidRPr="00B3775E">
        <w:rPr>
          <w:rStyle w:val="FontStyle17"/>
          <w:b w:val="0"/>
          <w:color w:val="000000" w:themeColor="text1"/>
          <w:sz w:val="28"/>
          <w:szCs w:val="28"/>
        </w:rPr>
        <w:t>«</w:t>
      </w:r>
      <w:r w:rsidR="00755F1E">
        <w:rPr>
          <w:rStyle w:val="FontStyle17"/>
          <w:b w:val="0"/>
          <w:color w:val="000000" w:themeColor="text1"/>
          <w:sz w:val="28"/>
          <w:szCs w:val="28"/>
        </w:rPr>
        <w:t>Международный кредит и международная банковская деятельность»</w:t>
      </w:r>
      <w:r w:rsidR="004C5DB6">
        <w:rPr>
          <w:rStyle w:val="FontStyle17"/>
          <w:b w:val="0"/>
          <w:color w:val="000000" w:themeColor="text1"/>
          <w:sz w:val="28"/>
          <w:szCs w:val="28"/>
        </w:rPr>
        <w:t>.</w:t>
      </w:r>
      <w:r w:rsidR="00755F1E">
        <w:rPr>
          <w:rStyle w:val="FontStyle17"/>
          <w:b w:val="0"/>
          <w:color w:val="000000" w:themeColor="text1"/>
          <w:sz w:val="28"/>
          <w:szCs w:val="28"/>
        </w:rPr>
        <w:t xml:space="preserve"> </w:t>
      </w:r>
      <w:r w:rsidRPr="00B3775E">
        <w:rPr>
          <w:rStyle w:val="FontStyle17"/>
          <w:b w:val="0"/>
          <w:color w:val="000000" w:themeColor="text1"/>
          <w:sz w:val="28"/>
          <w:szCs w:val="28"/>
        </w:rPr>
        <w:t xml:space="preserve">Практическое применение знаний, полученных при освоении дисциплины </w:t>
      </w:r>
      <w:r w:rsidRPr="00B3775E">
        <w:rPr>
          <w:b/>
          <w:color w:val="000000" w:themeColor="text1"/>
          <w:sz w:val="28"/>
          <w:szCs w:val="28"/>
        </w:rPr>
        <w:t>«</w:t>
      </w:r>
      <w:r w:rsidRPr="00B3775E">
        <w:rPr>
          <w:rFonts w:eastAsia="Calibri"/>
          <w:sz w:val="28"/>
          <w:szCs w:val="28"/>
        </w:rPr>
        <w:t>Международны</w:t>
      </w:r>
      <w:r>
        <w:rPr>
          <w:rFonts w:eastAsia="Calibri"/>
          <w:sz w:val="28"/>
          <w:szCs w:val="28"/>
        </w:rPr>
        <w:t>е платежные системы</w:t>
      </w:r>
      <w:r w:rsidRPr="00B3775E">
        <w:rPr>
          <w:color w:val="000000" w:themeColor="text1"/>
          <w:sz w:val="28"/>
          <w:szCs w:val="28"/>
        </w:rPr>
        <w:t>»</w:t>
      </w:r>
      <w:r w:rsidRPr="00B3775E">
        <w:rPr>
          <w:rStyle w:val="FontStyle17"/>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области международно</w:t>
      </w:r>
      <w:r w:rsidR="004A7076">
        <w:rPr>
          <w:color w:val="000000" w:themeColor="text1"/>
          <w:sz w:val="28"/>
          <w:szCs w:val="28"/>
        </w:rPr>
        <w:t>й банковской деятельности</w:t>
      </w:r>
      <w:r>
        <w:rPr>
          <w:color w:val="000000" w:themeColor="text1"/>
          <w:sz w:val="28"/>
          <w:szCs w:val="28"/>
        </w:rPr>
        <w:t>.</w:t>
      </w:r>
      <w:r w:rsidRPr="00EB067A">
        <w:rPr>
          <w:color w:val="000000" w:themeColor="text1"/>
          <w:sz w:val="28"/>
          <w:szCs w:val="28"/>
        </w:rPr>
        <w:t xml:space="preserve"> </w:t>
      </w:r>
    </w:p>
    <w:p w:rsidR="004B272B" w:rsidRPr="004B272B" w:rsidRDefault="004B272B" w:rsidP="004B272B">
      <w:pPr>
        <w:pStyle w:val="1"/>
        <w:keepLines/>
        <w:numPr>
          <w:ilvl w:val="0"/>
          <w:numId w:val="5"/>
        </w:numPr>
        <w:tabs>
          <w:tab w:val="left" w:pos="1134"/>
        </w:tabs>
        <w:ind w:right="138"/>
        <w:jc w:val="both"/>
        <w:rPr>
          <w:rFonts w:ascii="Times New Roman" w:hAnsi="Times New Roman"/>
          <w:b w:val="0"/>
          <w:color w:val="000000" w:themeColor="text1"/>
          <w:sz w:val="28"/>
          <w:szCs w:val="28"/>
        </w:rPr>
      </w:pPr>
      <w:bookmarkStart w:id="7" w:name="_Toc129607044"/>
      <w:bookmarkStart w:id="8" w:name="_Toc131591852"/>
      <w:bookmarkStart w:id="9" w:name="_Toc135764341"/>
      <w:bookmarkStart w:id="10" w:name="_Toc455511847"/>
      <w:bookmarkStart w:id="11" w:name="_Toc486491777"/>
      <w:r w:rsidRPr="004B272B">
        <w:rPr>
          <w:rFonts w:ascii="Times New Roman" w:hAnsi="Times New Roman"/>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r w:rsidRPr="004B272B">
        <w:rPr>
          <w:rFonts w:ascii="Times New Roman" w:hAnsi="Times New Roman"/>
          <w:color w:val="000000" w:themeColor="text1"/>
          <w:sz w:val="28"/>
          <w:szCs w:val="28"/>
        </w:rPr>
        <w:t xml:space="preserve"> </w:t>
      </w:r>
      <w:bookmarkEnd w:id="10"/>
      <w:bookmarkEnd w:id="11"/>
    </w:p>
    <w:p w:rsidR="004B272B" w:rsidRDefault="004B272B" w:rsidP="00DD18F8">
      <w:pPr>
        <w:rPr>
          <w:sz w:val="28"/>
        </w:rPr>
      </w:pPr>
      <w:r w:rsidRPr="00756EC0">
        <w:rPr>
          <w:color w:val="000000" w:themeColor="text1"/>
          <w:sz w:val="28"/>
          <w:szCs w:val="28"/>
        </w:rPr>
        <w:t>профил</w:t>
      </w:r>
      <w:r>
        <w:rPr>
          <w:color w:val="000000" w:themeColor="text1"/>
          <w:sz w:val="28"/>
          <w:szCs w:val="28"/>
        </w:rPr>
        <w:t xml:space="preserve">ь: </w:t>
      </w:r>
      <w:r w:rsidRPr="00756EC0">
        <w:rPr>
          <w:color w:val="000000" w:themeColor="text1"/>
          <w:sz w:val="28"/>
          <w:szCs w:val="28"/>
        </w:rPr>
        <w:t>«М</w:t>
      </w:r>
      <w:r>
        <w:rPr>
          <w:color w:val="000000" w:themeColor="text1"/>
          <w:sz w:val="28"/>
          <w:szCs w:val="28"/>
        </w:rPr>
        <w:t>ировые финансы</w:t>
      </w:r>
      <w:r w:rsidRPr="00756EC0">
        <w:rPr>
          <w:color w:val="000000" w:themeColor="text1"/>
          <w:sz w:val="28"/>
          <w:szCs w:val="28"/>
        </w:rPr>
        <w:t>»</w:t>
      </w:r>
      <w:r>
        <w:rPr>
          <w:color w:val="000000" w:themeColor="text1"/>
          <w:sz w:val="28"/>
          <w:szCs w:val="28"/>
        </w:rPr>
        <w:t xml:space="preserve"> (с частичной реализацией на английском языке)</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4B272B" w:rsidRPr="00E24777" w:rsidTr="00574BB5">
        <w:trPr>
          <w:trHeight w:val="411"/>
        </w:trPr>
        <w:tc>
          <w:tcPr>
            <w:tcW w:w="4820" w:type="dxa"/>
            <w:tcBorders>
              <w:top w:val="single" w:sz="6" w:space="0" w:color="auto"/>
              <w:left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4B272B" w:rsidRPr="00E24777" w:rsidRDefault="004B272B" w:rsidP="003F533C">
            <w:pPr>
              <w:widowControl w:val="0"/>
              <w:shd w:val="clear" w:color="auto" w:fill="FFFFFF"/>
              <w:autoSpaceDE w:val="0"/>
              <w:autoSpaceDN w:val="0"/>
              <w:adjustRightInd w:val="0"/>
              <w:spacing w:line="274" w:lineRule="exact"/>
              <w:ind w:left="91"/>
            </w:pPr>
            <w:r w:rsidRPr="00E24777">
              <w:rPr>
                <w:b/>
                <w:bCs/>
              </w:rPr>
              <w:t xml:space="preserve">Семестр </w:t>
            </w:r>
            <w:r w:rsidR="003F533C">
              <w:rPr>
                <w:b/>
                <w:bCs/>
              </w:rPr>
              <w:t>7</w:t>
            </w:r>
          </w:p>
        </w:tc>
      </w:tr>
      <w:tr w:rsidR="004B272B" w:rsidRPr="00E24777" w:rsidTr="00574BB5">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536750" w:rsidP="00574BB5">
            <w:pPr>
              <w:widowControl w:val="0"/>
              <w:shd w:val="clear" w:color="auto" w:fill="FFFFFF"/>
              <w:autoSpaceDE w:val="0"/>
              <w:autoSpaceDN w:val="0"/>
              <w:adjustRightInd w:val="0"/>
              <w:spacing w:line="320" w:lineRule="exact"/>
            </w:pPr>
            <w:r>
              <w:t>4</w:t>
            </w:r>
            <w:r w:rsidR="004B272B" w:rsidRPr="00E24777">
              <w:t xml:space="preserve"> з.е., 1</w:t>
            </w:r>
            <w:r>
              <w:t>44</w:t>
            </w:r>
            <w:r w:rsidR="004B272B" w:rsidRPr="00E24777">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272B" w:rsidRPr="002610FE" w:rsidRDefault="004B272B" w:rsidP="00574BB5">
            <w:pPr>
              <w:widowControl w:val="0"/>
              <w:shd w:val="clear" w:color="auto" w:fill="FFFFFF"/>
              <w:autoSpaceDE w:val="0"/>
              <w:autoSpaceDN w:val="0"/>
              <w:adjustRightInd w:val="0"/>
              <w:spacing w:line="320" w:lineRule="exact"/>
            </w:pPr>
            <w:r w:rsidRPr="002610FE">
              <w:t>1</w:t>
            </w:r>
            <w:r w:rsidR="008E4D39">
              <w:t>44</w:t>
            </w:r>
            <w:r w:rsidRPr="002610FE">
              <w:t xml:space="preserve"> ч.</w:t>
            </w:r>
          </w:p>
        </w:tc>
      </w:tr>
      <w:tr w:rsidR="004B272B" w:rsidRPr="00E24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3F533C" w:rsidP="00574BB5">
            <w:pPr>
              <w:widowControl w:val="0"/>
              <w:shd w:val="clear" w:color="auto" w:fill="FFFFFF"/>
              <w:autoSpaceDE w:val="0"/>
              <w:autoSpaceDN w:val="0"/>
              <w:adjustRightInd w:val="0"/>
              <w:spacing w:line="360" w:lineRule="exact"/>
            </w:pPr>
            <w:r>
              <w:t>68</w:t>
            </w:r>
            <w:r w:rsidR="004B272B"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3F533C" w:rsidP="00574BB5">
            <w:pPr>
              <w:widowControl w:val="0"/>
              <w:shd w:val="clear" w:color="auto" w:fill="FFFFFF"/>
              <w:autoSpaceDE w:val="0"/>
              <w:autoSpaceDN w:val="0"/>
              <w:adjustRightInd w:val="0"/>
              <w:spacing w:line="360" w:lineRule="exact"/>
            </w:pPr>
            <w:r>
              <w:t>68</w:t>
            </w:r>
            <w:r w:rsidR="004B272B" w:rsidRPr="00E24777">
              <w:t xml:space="preserve"> ч.</w:t>
            </w:r>
          </w:p>
        </w:tc>
      </w:tr>
      <w:tr w:rsidR="004B272B" w:rsidRPr="00E24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pPr>
            <w:r w:rsidRPr="00E24777">
              <w:rPr>
                <w:i/>
                <w:iCs/>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5B28C3" w:rsidP="00574BB5">
            <w:pPr>
              <w:widowControl w:val="0"/>
              <w:shd w:val="clear" w:color="auto" w:fill="FFFFFF"/>
              <w:autoSpaceDE w:val="0"/>
              <w:autoSpaceDN w:val="0"/>
              <w:adjustRightInd w:val="0"/>
              <w:spacing w:line="360" w:lineRule="exact"/>
            </w:pPr>
            <w:r>
              <w:t>34</w:t>
            </w:r>
            <w:r w:rsidR="004B272B"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5B28C3" w:rsidP="00574BB5">
            <w:pPr>
              <w:widowControl w:val="0"/>
              <w:shd w:val="clear" w:color="auto" w:fill="FFFFFF"/>
              <w:autoSpaceDE w:val="0"/>
              <w:autoSpaceDN w:val="0"/>
              <w:adjustRightInd w:val="0"/>
              <w:spacing w:line="360" w:lineRule="exact"/>
            </w:pPr>
            <w:r>
              <w:t>34</w:t>
            </w:r>
            <w:r w:rsidR="004B272B" w:rsidRPr="00E24777">
              <w:t xml:space="preserve"> ч.</w:t>
            </w:r>
          </w:p>
        </w:tc>
      </w:tr>
      <w:tr w:rsidR="004B272B" w:rsidRPr="00E24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pPr>
            <w:r>
              <w:t>34</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pPr>
            <w:r>
              <w:t>34</w:t>
            </w:r>
            <w:r w:rsidRPr="00E24777">
              <w:t xml:space="preserve"> ч.</w:t>
            </w:r>
          </w:p>
        </w:tc>
      </w:tr>
      <w:tr w:rsidR="004B272B" w:rsidRPr="00E24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6941E3" w:rsidP="00574BB5">
            <w:pPr>
              <w:widowControl w:val="0"/>
              <w:shd w:val="clear" w:color="auto" w:fill="FFFFFF"/>
              <w:autoSpaceDE w:val="0"/>
              <w:autoSpaceDN w:val="0"/>
              <w:adjustRightInd w:val="0"/>
              <w:spacing w:line="360" w:lineRule="exact"/>
            </w:pPr>
            <w:r>
              <w:t>76</w:t>
            </w:r>
            <w:r w:rsidR="004B272B"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6941E3" w:rsidP="006941E3">
            <w:pPr>
              <w:widowControl w:val="0"/>
              <w:shd w:val="clear" w:color="auto" w:fill="FFFFFF"/>
              <w:autoSpaceDE w:val="0"/>
              <w:autoSpaceDN w:val="0"/>
              <w:adjustRightInd w:val="0"/>
              <w:spacing w:line="360" w:lineRule="exact"/>
            </w:pPr>
            <w:r>
              <w:t xml:space="preserve">76 </w:t>
            </w:r>
            <w:r w:rsidR="004B272B" w:rsidRPr="00E24777">
              <w:t>ч.</w:t>
            </w:r>
          </w:p>
        </w:tc>
      </w:tr>
      <w:tr w:rsidR="004B272B" w:rsidRPr="00E24777" w:rsidTr="00574BB5">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C5DB6" w:rsidP="00574BB5">
            <w:pPr>
              <w:widowControl w:val="0"/>
              <w:shd w:val="clear" w:color="auto" w:fill="FFFFFF"/>
              <w:autoSpaceDE w:val="0"/>
              <w:autoSpaceDN w:val="0"/>
              <w:adjustRightInd w:val="0"/>
              <w:spacing w:line="360" w:lineRule="exact"/>
            </w:pPr>
            <w:r>
              <w:t>Контрольная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272B" w:rsidRPr="00E24777" w:rsidRDefault="004C5DB6" w:rsidP="00574BB5">
            <w:pPr>
              <w:widowControl w:val="0"/>
              <w:shd w:val="clear" w:color="auto" w:fill="FFFFFF"/>
              <w:autoSpaceDE w:val="0"/>
              <w:autoSpaceDN w:val="0"/>
              <w:adjustRightInd w:val="0"/>
              <w:spacing w:line="360" w:lineRule="exact"/>
            </w:pPr>
            <w:r>
              <w:t>Контрольная работа</w:t>
            </w:r>
          </w:p>
        </w:tc>
      </w:tr>
      <w:tr w:rsidR="004B272B" w:rsidRPr="00E24777" w:rsidTr="00574BB5">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7D3386" w:rsidP="00574BB5">
            <w:pPr>
              <w:widowControl w:val="0"/>
              <w:shd w:val="clear" w:color="auto" w:fill="FFFFFF"/>
              <w:autoSpaceDE w:val="0"/>
              <w:autoSpaceDN w:val="0"/>
              <w:adjustRightInd w:val="0"/>
              <w:spacing w:line="360" w:lineRule="exact"/>
            </w:pPr>
            <w:r>
              <w:t>Экзамен</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272B" w:rsidRPr="00E24777" w:rsidRDefault="007D3386" w:rsidP="00574BB5">
            <w:pPr>
              <w:widowControl w:val="0"/>
              <w:shd w:val="clear" w:color="auto" w:fill="FFFFFF"/>
              <w:autoSpaceDE w:val="0"/>
              <w:autoSpaceDN w:val="0"/>
              <w:adjustRightInd w:val="0"/>
              <w:spacing w:line="360" w:lineRule="exact"/>
            </w:pPr>
            <w:r>
              <w:t>Экзамен</w:t>
            </w:r>
          </w:p>
        </w:tc>
      </w:tr>
    </w:tbl>
    <w:p w:rsidR="004B272B" w:rsidRDefault="004B272B" w:rsidP="004B272B">
      <w:pPr>
        <w:shd w:val="clear" w:color="auto" w:fill="FFFFFF"/>
        <w:jc w:val="center"/>
        <w:rPr>
          <w:sz w:val="28"/>
          <w:szCs w:val="28"/>
        </w:rPr>
      </w:pPr>
    </w:p>
    <w:p w:rsidR="004B272B" w:rsidRDefault="003D3CCE" w:rsidP="00DD18F8">
      <w:pPr>
        <w:shd w:val="clear" w:color="auto" w:fill="FFFFFF"/>
        <w:rPr>
          <w:rFonts w:eastAsia="Calibri"/>
          <w:sz w:val="28"/>
          <w:szCs w:val="28"/>
          <w:lang w:eastAsia="en-US"/>
        </w:rPr>
      </w:pPr>
      <w:r>
        <w:rPr>
          <w:color w:val="000000" w:themeColor="text1"/>
          <w:sz w:val="28"/>
          <w:szCs w:val="28"/>
        </w:rPr>
        <w:t>профиль: «Мировая экономика и международный бизнес</w:t>
      </w:r>
      <w:r w:rsidRPr="00756EC0">
        <w:rPr>
          <w:color w:val="000000" w:themeColor="text1"/>
          <w:sz w:val="28"/>
          <w:szCs w:val="28"/>
        </w:rPr>
        <w:t>»</w:t>
      </w:r>
      <w:r w:rsidR="004B272B">
        <w:rPr>
          <w:color w:val="000000" w:themeColor="text1"/>
          <w:sz w:val="28"/>
          <w:szCs w:val="28"/>
        </w:rPr>
        <w:t xml:space="preserve"> </w:t>
      </w:r>
      <w:r w:rsidR="004B272B" w:rsidRPr="00E82884">
        <w:rPr>
          <w:rFonts w:eastAsia="Calibri"/>
          <w:sz w:val="28"/>
          <w:szCs w:val="28"/>
          <w:lang w:eastAsia="en-US"/>
        </w:rPr>
        <w:t>(с частичной р</w:t>
      </w:r>
      <w:r>
        <w:rPr>
          <w:rFonts w:eastAsia="Calibri"/>
          <w:sz w:val="28"/>
          <w:szCs w:val="28"/>
          <w:lang w:eastAsia="en-US"/>
        </w:rPr>
        <w:t>еализацией на английском языке)</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4B272B" w:rsidRPr="00E24777" w:rsidTr="00574BB5">
        <w:trPr>
          <w:trHeight w:val="411"/>
        </w:trPr>
        <w:tc>
          <w:tcPr>
            <w:tcW w:w="4820" w:type="dxa"/>
            <w:tcBorders>
              <w:top w:val="single" w:sz="6" w:space="0" w:color="auto"/>
              <w:left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274" w:lineRule="exact"/>
              <w:ind w:left="91"/>
            </w:pPr>
            <w:r w:rsidRPr="00E24777">
              <w:rPr>
                <w:b/>
                <w:bCs/>
              </w:rPr>
              <w:t xml:space="preserve">Семестр </w:t>
            </w:r>
            <w:r>
              <w:rPr>
                <w:b/>
                <w:bCs/>
              </w:rPr>
              <w:t>7</w:t>
            </w:r>
          </w:p>
        </w:tc>
      </w:tr>
      <w:tr w:rsidR="004B272B" w:rsidRPr="00E24777" w:rsidTr="00574BB5">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7063EE" w:rsidP="00574BB5">
            <w:pPr>
              <w:widowControl w:val="0"/>
              <w:shd w:val="clear" w:color="auto" w:fill="FFFFFF"/>
              <w:autoSpaceDE w:val="0"/>
              <w:autoSpaceDN w:val="0"/>
              <w:adjustRightInd w:val="0"/>
              <w:spacing w:line="320" w:lineRule="exact"/>
            </w:pPr>
            <w:r>
              <w:t>3</w:t>
            </w:r>
            <w:r w:rsidR="004B272B" w:rsidRPr="00E24777">
              <w:t xml:space="preserve"> з.е., </w:t>
            </w:r>
            <w:r>
              <w:t>108</w:t>
            </w:r>
            <w:r w:rsidR="004B272B" w:rsidRPr="00E24777">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272B" w:rsidRPr="002610FE" w:rsidRDefault="007063EE" w:rsidP="00574BB5">
            <w:pPr>
              <w:widowControl w:val="0"/>
              <w:shd w:val="clear" w:color="auto" w:fill="FFFFFF"/>
              <w:autoSpaceDE w:val="0"/>
              <w:autoSpaceDN w:val="0"/>
              <w:adjustRightInd w:val="0"/>
              <w:spacing w:line="320" w:lineRule="exact"/>
            </w:pPr>
            <w:r>
              <w:t>108</w:t>
            </w:r>
            <w:r w:rsidR="004B272B" w:rsidRPr="002610FE">
              <w:t xml:space="preserve"> ч.</w:t>
            </w:r>
          </w:p>
        </w:tc>
      </w:tr>
      <w:tr w:rsidR="004B272B" w:rsidRPr="00E24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pPr>
            <w:r w:rsidRPr="004B1F0A">
              <w:rPr>
                <w:b/>
                <w:bCs/>
                <w:i/>
                <w:iCs/>
              </w:rPr>
              <w:t>Контактная работа-Аудиторные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6834F6" w:rsidP="00574BB5">
            <w:pPr>
              <w:widowControl w:val="0"/>
              <w:shd w:val="clear" w:color="auto" w:fill="FFFFFF"/>
              <w:autoSpaceDE w:val="0"/>
              <w:autoSpaceDN w:val="0"/>
              <w:adjustRightInd w:val="0"/>
              <w:spacing w:line="360" w:lineRule="exact"/>
            </w:pPr>
            <w:r>
              <w:t>50</w:t>
            </w:r>
            <w:r w:rsidR="004B272B"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6834F6" w:rsidP="00574BB5">
            <w:pPr>
              <w:widowControl w:val="0"/>
              <w:shd w:val="clear" w:color="auto" w:fill="FFFFFF"/>
              <w:autoSpaceDE w:val="0"/>
              <w:autoSpaceDN w:val="0"/>
              <w:adjustRightInd w:val="0"/>
              <w:spacing w:line="360" w:lineRule="exact"/>
            </w:pPr>
            <w:r>
              <w:t>50</w:t>
            </w:r>
            <w:r w:rsidR="004B272B" w:rsidRPr="00E24777">
              <w:t xml:space="preserve"> ч.</w:t>
            </w:r>
          </w:p>
        </w:tc>
      </w:tr>
      <w:tr w:rsidR="004B272B" w:rsidRPr="00E24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pPr>
            <w:r w:rsidRPr="00E24777">
              <w:rPr>
                <w:i/>
                <w:iCs/>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6834F6" w:rsidP="00574BB5">
            <w:pPr>
              <w:widowControl w:val="0"/>
              <w:shd w:val="clear" w:color="auto" w:fill="FFFFFF"/>
              <w:autoSpaceDE w:val="0"/>
              <w:autoSpaceDN w:val="0"/>
              <w:adjustRightInd w:val="0"/>
              <w:spacing w:line="360" w:lineRule="exact"/>
            </w:pPr>
            <w:r>
              <w:t>16</w:t>
            </w:r>
            <w:r w:rsidR="004B272B"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6834F6" w:rsidP="00574BB5">
            <w:pPr>
              <w:widowControl w:val="0"/>
              <w:shd w:val="clear" w:color="auto" w:fill="FFFFFF"/>
              <w:autoSpaceDE w:val="0"/>
              <w:autoSpaceDN w:val="0"/>
              <w:adjustRightInd w:val="0"/>
              <w:spacing w:line="360" w:lineRule="exact"/>
            </w:pPr>
            <w:r>
              <w:t>16</w:t>
            </w:r>
            <w:r w:rsidR="004B272B" w:rsidRPr="00E24777">
              <w:t xml:space="preserve"> ч.</w:t>
            </w:r>
          </w:p>
        </w:tc>
      </w:tr>
      <w:tr w:rsidR="004B272B" w:rsidRPr="00E24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pPr>
            <w:r>
              <w:t>34</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pPr>
            <w:r>
              <w:t>34</w:t>
            </w:r>
            <w:r w:rsidRPr="00E24777">
              <w:t xml:space="preserve"> ч.</w:t>
            </w:r>
          </w:p>
        </w:tc>
      </w:tr>
      <w:tr w:rsidR="004B272B" w:rsidRPr="00E24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6834F6" w:rsidP="00574BB5">
            <w:pPr>
              <w:widowControl w:val="0"/>
              <w:shd w:val="clear" w:color="auto" w:fill="FFFFFF"/>
              <w:autoSpaceDE w:val="0"/>
              <w:autoSpaceDN w:val="0"/>
              <w:adjustRightInd w:val="0"/>
              <w:spacing w:line="360" w:lineRule="exact"/>
            </w:pPr>
            <w:r>
              <w:t>58</w:t>
            </w:r>
            <w:r w:rsidR="004B272B"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6834F6" w:rsidP="00574BB5">
            <w:pPr>
              <w:widowControl w:val="0"/>
              <w:shd w:val="clear" w:color="auto" w:fill="FFFFFF"/>
              <w:autoSpaceDE w:val="0"/>
              <w:autoSpaceDN w:val="0"/>
              <w:adjustRightInd w:val="0"/>
              <w:spacing w:line="360" w:lineRule="exact"/>
            </w:pPr>
            <w:r>
              <w:t>58</w:t>
            </w:r>
            <w:r w:rsidR="004B272B" w:rsidRPr="00E24777">
              <w:t xml:space="preserve"> ч.</w:t>
            </w:r>
          </w:p>
        </w:tc>
      </w:tr>
      <w:tr w:rsidR="004C5DB6" w:rsidRPr="00E24777" w:rsidTr="00574BB5">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C5DB6" w:rsidRPr="00E24777" w:rsidRDefault="004C5DB6" w:rsidP="004C5DB6">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C5DB6" w:rsidRDefault="004C5DB6" w:rsidP="004C5DB6">
            <w:r w:rsidRPr="005B39DE">
              <w:t>Контрольная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C5DB6" w:rsidRDefault="004C5DB6" w:rsidP="004C5DB6">
            <w:r w:rsidRPr="005B39DE">
              <w:t>Контрольная работа</w:t>
            </w:r>
          </w:p>
        </w:tc>
      </w:tr>
      <w:tr w:rsidR="004B272B" w:rsidRPr="00E24777" w:rsidTr="00574BB5">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4B272B" w:rsidP="00574BB5">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272B" w:rsidRPr="00E24777" w:rsidRDefault="009D4D3B" w:rsidP="00574BB5">
            <w:pPr>
              <w:widowControl w:val="0"/>
              <w:shd w:val="clear" w:color="auto" w:fill="FFFFFF"/>
              <w:autoSpaceDE w:val="0"/>
              <w:autoSpaceDN w:val="0"/>
              <w:adjustRightInd w:val="0"/>
              <w:spacing w:line="360" w:lineRule="exact"/>
            </w:pPr>
            <w:r>
              <w:t>Зачет</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272B" w:rsidRPr="00E24777" w:rsidRDefault="009D4D3B" w:rsidP="00574BB5">
            <w:pPr>
              <w:widowControl w:val="0"/>
              <w:shd w:val="clear" w:color="auto" w:fill="FFFFFF"/>
              <w:autoSpaceDE w:val="0"/>
              <w:autoSpaceDN w:val="0"/>
              <w:adjustRightInd w:val="0"/>
              <w:spacing w:line="360" w:lineRule="exact"/>
            </w:pPr>
            <w:r>
              <w:t>Зачет</w:t>
            </w:r>
          </w:p>
        </w:tc>
      </w:tr>
    </w:tbl>
    <w:p w:rsidR="004B272B" w:rsidRDefault="004B272B" w:rsidP="004B272B">
      <w:pPr>
        <w:shd w:val="clear" w:color="auto" w:fill="FFFFFF"/>
        <w:rPr>
          <w:rFonts w:eastAsia="Calibri"/>
          <w:sz w:val="28"/>
          <w:szCs w:val="28"/>
          <w:lang w:eastAsia="en-US"/>
        </w:rPr>
      </w:pPr>
    </w:p>
    <w:p w:rsidR="00604CE3" w:rsidRDefault="00604CE3" w:rsidP="004B272B">
      <w:pPr>
        <w:shd w:val="clear" w:color="auto" w:fill="FFFFFF"/>
        <w:rPr>
          <w:rFonts w:eastAsia="Calibri"/>
          <w:sz w:val="28"/>
          <w:szCs w:val="28"/>
          <w:lang w:eastAsia="en-US"/>
        </w:rPr>
      </w:pPr>
    </w:p>
    <w:p w:rsidR="00604CE3" w:rsidRDefault="00604CE3" w:rsidP="004B272B">
      <w:pPr>
        <w:shd w:val="clear" w:color="auto" w:fill="FFFFFF"/>
        <w:rPr>
          <w:rFonts w:eastAsia="Calibri"/>
          <w:sz w:val="28"/>
          <w:szCs w:val="28"/>
          <w:lang w:eastAsia="en-US"/>
        </w:rPr>
      </w:pPr>
    </w:p>
    <w:p w:rsidR="00797FF7" w:rsidRDefault="00797FF7" w:rsidP="004B272B">
      <w:pPr>
        <w:shd w:val="clear" w:color="auto" w:fill="FFFFFF"/>
        <w:rPr>
          <w:rFonts w:eastAsia="Calibri"/>
          <w:sz w:val="28"/>
          <w:szCs w:val="28"/>
          <w:lang w:eastAsia="en-US"/>
        </w:rPr>
      </w:pPr>
    </w:p>
    <w:p w:rsidR="00B108B9" w:rsidRPr="00B108B9" w:rsidRDefault="00B108B9" w:rsidP="000D1507">
      <w:pPr>
        <w:pStyle w:val="1"/>
        <w:keepNext w:val="0"/>
        <w:numPr>
          <w:ilvl w:val="0"/>
          <w:numId w:val="5"/>
        </w:numPr>
        <w:tabs>
          <w:tab w:val="left" w:pos="1134"/>
        </w:tabs>
        <w:spacing w:before="0" w:after="0"/>
        <w:ind w:right="138"/>
        <w:jc w:val="both"/>
        <w:rPr>
          <w:rFonts w:ascii="Times New Roman" w:hAnsi="Times New Roman"/>
          <w:color w:val="000000" w:themeColor="text1"/>
          <w:sz w:val="28"/>
          <w:szCs w:val="28"/>
        </w:rPr>
      </w:pPr>
      <w:bookmarkStart w:id="12" w:name="_Toc468611970"/>
      <w:bookmarkStart w:id="13" w:name="_Toc486491778"/>
      <w:bookmarkStart w:id="14" w:name="_Toc129607045"/>
      <w:bookmarkStart w:id="15" w:name="_Toc131591853"/>
      <w:bookmarkStart w:id="16" w:name="_Toc135764342"/>
      <w:r w:rsidRPr="00B108B9">
        <w:rPr>
          <w:rStyle w:val="FontStyle15"/>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bookmarkEnd w:id="16"/>
    </w:p>
    <w:p w:rsidR="00B108B9" w:rsidRPr="00B108B9" w:rsidRDefault="00B108B9" w:rsidP="000D1507">
      <w:pPr>
        <w:pStyle w:val="1"/>
        <w:spacing w:before="0" w:after="0"/>
        <w:rPr>
          <w:rFonts w:ascii="Times New Roman" w:eastAsia="Arial Unicode MS" w:hAnsi="Times New Roman"/>
          <w:sz w:val="28"/>
          <w:szCs w:val="28"/>
        </w:rPr>
      </w:pPr>
      <w:bookmarkStart w:id="17" w:name="_Toc485239176"/>
      <w:bookmarkStart w:id="18" w:name="_Toc131591854"/>
      <w:bookmarkStart w:id="19"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7"/>
      <w:bookmarkEnd w:id="18"/>
      <w:bookmarkEnd w:id="19"/>
    </w:p>
    <w:p w:rsidR="005B4229" w:rsidRDefault="004E7CCA" w:rsidP="000D1507">
      <w:pPr>
        <w:rPr>
          <w:b/>
          <w:sz w:val="28"/>
        </w:rPr>
      </w:pPr>
      <w:r w:rsidRPr="00D76A51">
        <w:rPr>
          <w:b/>
          <w:sz w:val="28"/>
        </w:rPr>
        <w:t xml:space="preserve">Тема 1. </w:t>
      </w:r>
      <w:bookmarkStart w:id="20" w:name="_Toc434177980"/>
      <w:bookmarkStart w:id="21" w:name="_Toc434178085"/>
      <w:r w:rsidR="008574C5">
        <w:rPr>
          <w:b/>
          <w:sz w:val="28"/>
        </w:rPr>
        <w:t>Основные принципы организации платежных систем</w:t>
      </w:r>
    </w:p>
    <w:p w:rsidR="009D3B9C" w:rsidRDefault="004E7CCA" w:rsidP="000D1507">
      <w:pPr>
        <w:jc w:val="both"/>
        <w:rPr>
          <w:sz w:val="28"/>
          <w:szCs w:val="28"/>
        </w:rPr>
      </w:pPr>
      <w:r w:rsidRPr="00D76A51">
        <w:rPr>
          <w:b/>
          <w:sz w:val="28"/>
        </w:rPr>
        <w:t xml:space="preserve"> </w:t>
      </w:r>
      <w:bookmarkEnd w:id="20"/>
      <w:bookmarkEnd w:id="21"/>
      <w:r w:rsidR="005B4229" w:rsidRPr="00077646">
        <w:rPr>
          <w:sz w:val="28"/>
          <w:szCs w:val="28"/>
        </w:rPr>
        <w:t>Понятие пл</w:t>
      </w:r>
      <w:r w:rsidR="005B4229" w:rsidRPr="005C0604">
        <w:rPr>
          <w:sz w:val="28"/>
          <w:szCs w:val="28"/>
        </w:rPr>
        <w:t>атежн</w:t>
      </w:r>
      <w:r w:rsidR="005B4229">
        <w:rPr>
          <w:sz w:val="28"/>
          <w:szCs w:val="28"/>
        </w:rPr>
        <w:t>ых</w:t>
      </w:r>
      <w:r w:rsidR="005B4229" w:rsidRPr="005C0604">
        <w:rPr>
          <w:sz w:val="28"/>
          <w:szCs w:val="28"/>
        </w:rPr>
        <w:t xml:space="preserve"> систем</w:t>
      </w:r>
      <w:r w:rsidR="005B4229">
        <w:rPr>
          <w:sz w:val="28"/>
          <w:szCs w:val="28"/>
        </w:rPr>
        <w:t xml:space="preserve">. Функции платежной системы. Понятие </w:t>
      </w:r>
      <w:r w:rsidR="005B4229" w:rsidRPr="005B4229">
        <w:rPr>
          <w:sz w:val="28"/>
          <w:szCs w:val="28"/>
        </w:rPr>
        <w:t>“</w:t>
      </w:r>
      <w:r w:rsidR="005B4229">
        <w:rPr>
          <w:sz w:val="28"/>
          <w:szCs w:val="28"/>
        </w:rPr>
        <w:t>национальная платежная система</w:t>
      </w:r>
      <w:r w:rsidR="005B4229" w:rsidRPr="005B4229">
        <w:rPr>
          <w:sz w:val="28"/>
          <w:szCs w:val="28"/>
        </w:rPr>
        <w:t>”</w:t>
      </w:r>
      <w:r w:rsidR="005B4229">
        <w:rPr>
          <w:sz w:val="28"/>
          <w:szCs w:val="28"/>
        </w:rPr>
        <w:t xml:space="preserve">. Классификация платежных систем. Оптовые и розничные платежные системы. Системно значимые платежные системы. Валовые платежные системы. Неттинговые платежные системы. Гибридные платежные системы. Платежные системы, основанные на дебетовом и кредитовом трансферте.  Инструменты дебетового и кредитового трансферта. </w:t>
      </w:r>
      <w:r w:rsidR="00CD16C9">
        <w:rPr>
          <w:sz w:val="28"/>
          <w:szCs w:val="28"/>
        </w:rPr>
        <w:t>Основные виды рисков платежных систем и методы управления ими. Роль центральных банков в регулировании платежных систем.</w:t>
      </w:r>
    </w:p>
    <w:p w:rsidR="006E4F9E" w:rsidRDefault="00D934A0" w:rsidP="000D1507">
      <w:pPr>
        <w:jc w:val="both"/>
        <w:rPr>
          <w:b/>
          <w:sz w:val="28"/>
          <w:szCs w:val="28"/>
        </w:rPr>
      </w:pPr>
      <w:r w:rsidRPr="00D934A0">
        <w:rPr>
          <w:b/>
          <w:sz w:val="28"/>
          <w:szCs w:val="28"/>
        </w:rPr>
        <w:t xml:space="preserve">Тема 2. </w:t>
      </w:r>
      <w:r w:rsidR="00257591">
        <w:rPr>
          <w:b/>
          <w:sz w:val="28"/>
          <w:szCs w:val="28"/>
        </w:rPr>
        <w:t>Системы розничных платежей</w:t>
      </w:r>
    </w:p>
    <w:p w:rsidR="00257591" w:rsidRDefault="00257591" w:rsidP="000D1507">
      <w:pPr>
        <w:jc w:val="both"/>
        <w:rPr>
          <w:sz w:val="28"/>
          <w:szCs w:val="28"/>
        </w:rPr>
      </w:pPr>
      <w:r w:rsidRPr="00257591">
        <w:rPr>
          <w:sz w:val="28"/>
          <w:szCs w:val="28"/>
        </w:rPr>
        <w:t xml:space="preserve">Понятие и особенности розничных платежей. </w:t>
      </w:r>
      <w:r w:rsidR="00071292">
        <w:rPr>
          <w:sz w:val="28"/>
          <w:szCs w:val="28"/>
        </w:rPr>
        <w:t xml:space="preserve">Инструменты безналичных расчетов. Классификация розничных платежных систем. Особенности развития розничных платежных систем. Системы платежных карт. Функции платежных карт. Виды платежных карт. Основные особенности предоплаченных карт. Виды и особенности кредитных карт. Автоматизированные расчетные палаты. Современные тенденции рынка розничных платежей в России. </w:t>
      </w:r>
    </w:p>
    <w:p w:rsidR="0043413D" w:rsidRDefault="0043413D" w:rsidP="000D1507">
      <w:pPr>
        <w:jc w:val="both"/>
        <w:rPr>
          <w:b/>
          <w:sz w:val="28"/>
          <w:szCs w:val="28"/>
        </w:rPr>
      </w:pPr>
      <w:r w:rsidRPr="007F5B91">
        <w:rPr>
          <w:b/>
          <w:sz w:val="28"/>
          <w:szCs w:val="28"/>
        </w:rPr>
        <w:t xml:space="preserve">Тема 3. </w:t>
      </w:r>
      <w:r w:rsidR="007F5B91" w:rsidRPr="007F5B91">
        <w:rPr>
          <w:b/>
          <w:sz w:val="28"/>
          <w:szCs w:val="28"/>
        </w:rPr>
        <w:t>Системы платежей для крупных сумм</w:t>
      </w:r>
    </w:p>
    <w:p w:rsidR="0042630D" w:rsidRPr="00E60BEF" w:rsidRDefault="00B83C08" w:rsidP="000D1507">
      <w:pPr>
        <w:jc w:val="both"/>
        <w:rPr>
          <w:color w:val="000000"/>
          <w:sz w:val="28"/>
          <w:szCs w:val="28"/>
        </w:rPr>
      </w:pPr>
      <w:r w:rsidRPr="00B83C08">
        <w:rPr>
          <w:sz w:val="28"/>
          <w:szCs w:val="28"/>
        </w:rPr>
        <w:t>Понятие и типы платежей для крупных сумм</w:t>
      </w:r>
      <w:r>
        <w:rPr>
          <w:sz w:val="28"/>
          <w:szCs w:val="28"/>
        </w:rPr>
        <w:t>. Системы валовых расчетов в режиме реального времени (</w:t>
      </w:r>
      <w:r>
        <w:rPr>
          <w:sz w:val="28"/>
          <w:szCs w:val="28"/>
          <w:lang w:val="en-US"/>
        </w:rPr>
        <w:t>RTGS</w:t>
      </w:r>
      <w:r w:rsidRPr="00B83C08">
        <w:rPr>
          <w:sz w:val="28"/>
          <w:szCs w:val="28"/>
        </w:rPr>
        <w:t>)</w:t>
      </w:r>
      <w:r>
        <w:rPr>
          <w:sz w:val="28"/>
          <w:szCs w:val="28"/>
        </w:rPr>
        <w:t>, системы неттинговых расчетов и гибридные системы. Системы трансграничных переводов. Организация платежей в платежных системах для крупных сумм. Схемы передачи платежных сообщений. Регулирование ликвидности в системах валовых расчетов. Методы контроля за рисками в нетто-системах и системах расчетов в режиме реального времени</w:t>
      </w:r>
      <w:r w:rsidRPr="00507343">
        <w:rPr>
          <w:sz w:val="28"/>
          <w:szCs w:val="28"/>
        </w:rPr>
        <w:t>.</w:t>
      </w:r>
      <w:r w:rsidR="00507343" w:rsidRPr="00507343">
        <w:rPr>
          <w:sz w:val="28"/>
          <w:szCs w:val="28"/>
        </w:rPr>
        <w:t xml:space="preserve"> </w:t>
      </w:r>
      <w:r w:rsidRPr="00507343">
        <w:rPr>
          <w:sz w:val="28"/>
          <w:szCs w:val="28"/>
        </w:rPr>
        <w:t xml:space="preserve"> Национальные и международные системы расчетов для крупных сумм</w:t>
      </w:r>
      <w:r w:rsidR="00507343" w:rsidRPr="00507343">
        <w:rPr>
          <w:sz w:val="28"/>
          <w:szCs w:val="28"/>
        </w:rPr>
        <w:t xml:space="preserve">. </w:t>
      </w:r>
      <w:r w:rsidR="00507343" w:rsidRPr="00507343">
        <w:rPr>
          <w:color w:val="000000"/>
          <w:sz w:val="28"/>
          <w:szCs w:val="28"/>
        </w:rPr>
        <w:t>Национальные платежные системы США  (</w:t>
      </w:r>
      <w:r w:rsidR="00507343" w:rsidRPr="00507343">
        <w:rPr>
          <w:color w:val="000000"/>
          <w:sz w:val="28"/>
          <w:szCs w:val="28"/>
          <w:lang w:val="en-US"/>
        </w:rPr>
        <w:t>Fedwire</w:t>
      </w:r>
      <w:r w:rsidR="00507343" w:rsidRPr="00507343">
        <w:rPr>
          <w:color w:val="000000"/>
          <w:sz w:val="28"/>
          <w:szCs w:val="28"/>
        </w:rPr>
        <w:t xml:space="preserve">, </w:t>
      </w:r>
      <w:r w:rsidR="00507343" w:rsidRPr="00507343">
        <w:rPr>
          <w:color w:val="000000"/>
          <w:sz w:val="28"/>
          <w:szCs w:val="28"/>
          <w:lang w:val="en-US"/>
        </w:rPr>
        <w:t>CHIPS</w:t>
      </w:r>
      <w:r w:rsidR="00507343" w:rsidRPr="00507343">
        <w:rPr>
          <w:color w:val="000000"/>
          <w:sz w:val="28"/>
          <w:szCs w:val="28"/>
        </w:rPr>
        <w:t>).Европейская система</w:t>
      </w:r>
      <w:r w:rsidR="00507343">
        <w:rPr>
          <w:color w:val="000000"/>
          <w:sz w:val="28"/>
          <w:szCs w:val="28"/>
        </w:rPr>
        <w:t xml:space="preserve"> </w:t>
      </w:r>
      <w:r w:rsidR="00507343">
        <w:rPr>
          <w:color w:val="000000"/>
          <w:sz w:val="28"/>
          <w:szCs w:val="28"/>
          <w:lang w:val="en-US"/>
        </w:rPr>
        <w:t>TARGET</w:t>
      </w:r>
      <w:r w:rsidR="00507343" w:rsidRPr="00507343">
        <w:rPr>
          <w:color w:val="000000"/>
          <w:sz w:val="28"/>
          <w:szCs w:val="28"/>
        </w:rPr>
        <w:t xml:space="preserve">. </w:t>
      </w:r>
      <w:r w:rsidR="00507343">
        <w:rPr>
          <w:color w:val="000000"/>
          <w:sz w:val="28"/>
          <w:szCs w:val="28"/>
        </w:rPr>
        <w:t xml:space="preserve">Японская платежная система </w:t>
      </w:r>
      <w:r w:rsidR="00507343">
        <w:rPr>
          <w:color w:val="000000"/>
          <w:sz w:val="28"/>
          <w:szCs w:val="28"/>
          <w:lang w:val="en-US"/>
        </w:rPr>
        <w:t>BOJ</w:t>
      </w:r>
      <w:r w:rsidR="00507343" w:rsidRPr="00507343">
        <w:rPr>
          <w:color w:val="000000"/>
          <w:sz w:val="28"/>
          <w:szCs w:val="28"/>
        </w:rPr>
        <w:t>-</w:t>
      </w:r>
      <w:r w:rsidR="00507343">
        <w:rPr>
          <w:color w:val="000000"/>
          <w:sz w:val="28"/>
          <w:szCs w:val="28"/>
          <w:lang w:val="en-US"/>
        </w:rPr>
        <w:t>NET</w:t>
      </w:r>
      <w:r w:rsidR="00FC4E86" w:rsidRPr="00E60BEF">
        <w:rPr>
          <w:color w:val="000000"/>
          <w:sz w:val="28"/>
          <w:szCs w:val="28"/>
        </w:rPr>
        <w:t xml:space="preserve">. </w:t>
      </w:r>
      <w:r w:rsidR="00FC4E86">
        <w:rPr>
          <w:color w:val="000000"/>
          <w:sz w:val="28"/>
          <w:szCs w:val="28"/>
        </w:rPr>
        <w:t xml:space="preserve">Международная платежная система </w:t>
      </w:r>
      <w:r w:rsidR="00FC4E86">
        <w:rPr>
          <w:color w:val="000000"/>
          <w:sz w:val="28"/>
          <w:szCs w:val="28"/>
          <w:lang w:val="en-US"/>
        </w:rPr>
        <w:t>SWIFT</w:t>
      </w:r>
      <w:r w:rsidR="00FC4E86" w:rsidRPr="00E60BEF">
        <w:rPr>
          <w:color w:val="000000"/>
          <w:sz w:val="28"/>
          <w:szCs w:val="28"/>
        </w:rPr>
        <w:t>.</w:t>
      </w:r>
    </w:p>
    <w:p w:rsidR="00E63315" w:rsidRPr="00D76A51" w:rsidRDefault="00E63315" w:rsidP="000D1507">
      <w:pPr>
        <w:jc w:val="both"/>
        <w:rPr>
          <w:b/>
          <w:bCs/>
          <w:color w:val="000000"/>
          <w:sz w:val="28"/>
          <w:szCs w:val="28"/>
          <w:shd w:val="clear" w:color="auto" w:fill="FFFFFF"/>
        </w:rPr>
      </w:pPr>
      <w:r w:rsidRPr="00E63315">
        <w:rPr>
          <w:b/>
          <w:color w:val="000000"/>
          <w:sz w:val="28"/>
          <w:szCs w:val="28"/>
        </w:rPr>
        <w:t>Тема 4.</w:t>
      </w:r>
      <w:r w:rsidRPr="00E63315">
        <w:rPr>
          <w:b/>
          <w:bCs/>
          <w:sz w:val="28"/>
          <w:szCs w:val="28"/>
        </w:rPr>
        <w:t xml:space="preserve"> </w:t>
      </w:r>
      <w:r w:rsidRPr="00D76A51">
        <w:rPr>
          <w:b/>
          <w:bCs/>
          <w:sz w:val="28"/>
          <w:szCs w:val="28"/>
        </w:rPr>
        <w:t xml:space="preserve">Развитие </w:t>
      </w:r>
      <w:r w:rsidRPr="00D76A51">
        <w:rPr>
          <w:b/>
          <w:bCs/>
          <w:color w:val="000000"/>
          <w:sz w:val="28"/>
          <w:szCs w:val="28"/>
          <w:shd w:val="clear" w:color="auto" w:fill="FFFFFF"/>
        </w:rPr>
        <w:t>платежных систем в России</w:t>
      </w:r>
    </w:p>
    <w:p w:rsidR="00E63315" w:rsidRDefault="00BD169C" w:rsidP="000D1507">
      <w:pPr>
        <w:jc w:val="both"/>
        <w:rPr>
          <w:sz w:val="28"/>
          <w:szCs w:val="28"/>
        </w:rPr>
      </w:pPr>
      <w:r>
        <w:rPr>
          <w:sz w:val="28"/>
          <w:szCs w:val="28"/>
        </w:rPr>
        <w:t xml:space="preserve"> </w:t>
      </w:r>
      <w:r w:rsidR="00E63315" w:rsidRPr="00D76A51">
        <w:rPr>
          <w:sz w:val="28"/>
          <w:szCs w:val="28"/>
        </w:rPr>
        <w:t xml:space="preserve">Состав, структура и особенности рынка платежных систем в России. </w:t>
      </w:r>
      <w:r w:rsidR="00E63315" w:rsidRPr="00D76A51">
        <w:rPr>
          <w:iCs/>
          <w:sz w:val="28"/>
          <w:szCs w:val="28"/>
        </w:rPr>
        <w:t>Национальная платежная система в финансовой системе Российской Федерации.</w:t>
      </w:r>
      <w:r w:rsidR="00E63315" w:rsidRPr="00D76A51">
        <w:rPr>
          <w:sz w:val="28"/>
          <w:szCs w:val="28"/>
        </w:rPr>
        <w:t xml:space="preserve"> Субъекты национальной платежной системы и требования к их деятельности. Функции, полномочия, ответственность участников национальной платежной системы России в рамках действующего законодательства. Правила национальной платежной системы. Участники платежной системы — прямые, косвенные.  Критерии системно-значимой и социально-значимой платежной системы. Проблемы и перспективы развития </w:t>
      </w:r>
      <w:r w:rsidR="00E63315" w:rsidRPr="00D76A51">
        <w:rPr>
          <w:sz w:val="28"/>
          <w:szCs w:val="28"/>
        </w:rPr>
        <w:lastRenderedPageBreak/>
        <w:t>платежной системы России.</w:t>
      </w:r>
      <w:r w:rsidR="00E63315" w:rsidRPr="00D76A51">
        <w:rPr>
          <w:sz w:val="23"/>
          <w:szCs w:val="23"/>
        </w:rPr>
        <w:t xml:space="preserve"> </w:t>
      </w:r>
      <w:r w:rsidR="00E63315" w:rsidRPr="00D76A51">
        <w:rPr>
          <w:sz w:val="28"/>
          <w:szCs w:val="28"/>
        </w:rPr>
        <w:t>Тенденции развития российского рынка платежных карт.</w:t>
      </w:r>
    </w:p>
    <w:p w:rsidR="00981A10" w:rsidRDefault="00981A10" w:rsidP="000D1507">
      <w:pPr>
        <w:jc w:val="both"/>
        <w:rPr>
          <w:b/>
          <w:sz w:val="28"/>
          <w:szCs w:val="28"/>
        </w:rPr>
      </w:pPr>
      <w:r w:rsidRPr="00BD169C">
        <w:rPr>
          <w:b/>
          <w:sz w:val="28"/>
          <w:szCs w:val="28"/>
        </w:rPr>
        <w:t xml:space="preserve">Тема 5. </w:t>
      </w:r>
      <w:r w:rsidR="00BD169C" w:rsidRPr="00BD169C">
        <w:rPr>
          <w:b/>
          <w:sz w:val="28"/>
          <w:szCs w:val="28"/>
        </w:rPr>
        <w:t>Платежная система Банка России</w:t>
      </w:r>
    </w:p>
    <w:p w:rsidR="007D753A" w:rsidRDefault="009F2F72" w:rsidP="000D1507">
      <w:pPr>
        <w:jc w:val="both"/>
        <w:rPr>
          <w:sz w:val="28"/>
          <w:szCs w:val="28"/>
        </w:rPr>
      </w:pPr>
      <w:r w:rsidRPr="009F2F72">
        <w:rPr>
          <w:sz w:val="28"/>
          <w:szCs w:val="28"/>
        </w:rPr>
        <w:t>Задачи платежной системы Банка России.</w:t>
      </w:r>
      <w:r w:rsidR="003030B2">
        <w:rPr>
          <w:sz w:val="28"/>
          <w:szCs w:val="28"/>
        </w:rPr>
        <w:t xml:space="preserve"> </w:t>
      </w:r>
      <w:r w:rsidR="00A548C0">
        <w:rPr>
          <w:sz w:val="28"/>
          <w:szCs w:val="28"/>
        </w:rPr>
        <w:t>Элементы национальной платежной системы России. Сервисы перевода денежных средств в платежной системе Банка России.  Системы расчетов в платежной системе Банка России. Показатели платежной системы Банка России. Этапы проведения платежей в системе</w:t>
      </w:r>
      <w:r w:rsidR="00A548C0" w:rsidRPr="00A548C0">
        <w:rPr>
          <w:sz w:val="28"/>
          <w:szCs w:val="28"/>
        </w:rPr>
        <w:t xml:space="preserve"> банковс</w:t>
      </w:r>
      <w:r w:rsidR="00A548C0">
        <w:rPr>
          <w:sz w:val="28"/>
          <w:szCs w:val="28"/>
        </w:rPr>
        <w:t>ких электронных срочных платежей (БЭСП) Банка России. Порядок осуществления перевода денежных средств в рамках платежной системы Банка России. Управление рисками в платежной системе Банка России.</w:t>
      </w:r>
    </w:p>
    <w:p w:rsidR="007D753A" w:rsidRPr="00E24777" w:rsidRDefault="007D753A" w:rsidP="007D753A">
      <w:pPr>
        <w:pStyle w:val="1"/>
        <w:framePr w:wrap="auto" w:vAnchor="text" w:hAnchor="page" w:x="1726" w:y="193"/>
        <w:jc w:val="center"/>
        <w:rPr>
          <w:rStyle w:val="4"/>
          <w:rFonts w:eastAsia="Arial Unicode MS"/>
          <w:b w:val="0"/>
          <w:sz w:val="28"/>
          <w:szCs w:val="28"/>
        </w:rPr>
      </w:pPr>
      <w:bookmarkStart w:id="22" w:name="_Toc131591855"/>
      <w:bookmarkStart w:id="23" w:name="_Toc135764344"/>
      <w:r w:rsidRPr="00E24777">
        <w:rPr>
          <w:rStyle w:val="4"/>
          <w:rFonts w:eastAsia="Arial Unicode MS"/>
          <w:sz w:val="28"/>
          <w:szCs w:val="28"/>
        </w:rPr>
        <w:t>5.2. Учебно-тематический план</w:t>
      </w:r>
      <w:bookmarkEnd w:id="22"/>
      <w:bookmarkEnd w:id="23"/>
    </w:p>
    <w:p w:rsidR="007D753A" w:rsidRDefault="007D753A" w:rsidP="007D753A">
      <w:pPr>
        <w:jc w:val="both"/>
        <w:rPr>
          <w:rFonts w:eastAsia="Calibri"/>
          <w:sz w:val="28"/>
          <w:szCs w:val="28"/>
          <w:lang w:eastAsia="en-US"/>
        </w:rPr>
      </w:pPr>
    </w:p>
    <w:p w:rsidR="007D753A" w:rsidRDefault="007D753A" w:rsidP="008171FA">
      <w:pPr>
        <w:ind w:right="23"/>
        <w:rPr>
          <w:color w:val="000000" w:themeColor="text1"/>
          <w:sz w:val="28"/>
          <w:szCs w:val="28"/>
        </w:rPr>
      </w:pPr>
    </w:p>
    <w:p w:rsidR="007D753A" w:rsidRDefault="007D753A" w:rsidP="008171FA">
      <w:pPr>
        <w:ind w:right="23"/>
        <w:rPr>
          <w:color w:val="000000"/>
          <w:sz w:val="28"/>
          <w:szCs w:val="28"/>
        </w:rPr>
      </w:pPr>
    </w:p>
    <w:p w:rsidR="007D753A" w:rsidRPr="000D1507" w:rsidRDefault="007D753A" w:rsidP="000D1507">
      <w:pPr>
        <w:spacing w:line="360" w:lineRule="auto"/>
        <w:ind w:right="23"/>
        <w:rPr>
          <w:color w:val="000000"/>
          <w:sz w:val="28"/>
          <w:szCs w:val="28"/>
        </w:rPr>
      </w:pPr>
      <w:r>
        <w:rPr>
          <w:color w:val="000000"/>
          <w:sz w:val="28"/>
          <w:szCs w:val="28"/>
        </w:rPr>
        <w:t>Профиль «Мировые финансы» (с частичной реализацией на английском языке)</w:t>
      </w:r>
      <w:r w:rsidRPr="008359A6">
        <w:rPr>
          <w:color w:val="000000"/>
          <w:sz w:val="28"/>
          <w:szCs w:val="28"/>
        </w:rPr>
        <w:t xml:space="preserve"> </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7D753A" w:rsidRPr="00A94028" w:rsidTr="003F7872">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jc w:val="both"/>
              <w:rPr>
                <w:b/>
                <w:lang w:eastAsia="en-US"/>
              </w:rPr>
            </w:pPr>
            <w:r w:rsidRPr="00A94028">
              <w:rPr>
                <w:rStyle w:val="9"/>
                <w:rFonts w:eastAsia="Arial Unicode MS"/>
                <w:b/>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rsidR="007D753A" w:rsidRPr="00A94028" w:rsidRDefault="007D753A" w:rsidP="00574BB5">
            <w:pPr>
              <w:rPr>
                <w:b/>
                <w:lang w:eastAsia="en-US"/>
              </w:rPr>
            </w:pPr>
            <w:r w:rsidRPr="00A94028">
              <w:rPr>
                <w:rStyle w:val="9"/>
                <w:rFonts w:eastAsia="Arial Unicode MS"/>
                <w:b/>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120"/>
              <w:rPr>
                <w:b/>
                <w:lang w:eastAsia="en-US"/>
              </w:rPr>
            </w:pPr>
            <w:r w:rsidRPr="00A94028">
              <w:rPr>
                <w:b/>
                <w:sz w:val="22"/>
                <w:szCs w:val="22"/>
                <w:lang w:eastAsia="en-US"/>
              </w:rPr>
              <w:t>Формы</w:t>
            </w:r>
          </w:p>
          <w:p w:rsidR="007D753A" w:rsidRPr="00A94028" w:rsidRDefault="007D753A" w:rsidP="00574BB5">
            <w:pPr>
              <w:ind w:left="120"/>
              <w:rPr>
                <w:b/>
                <w:lang w:eastAsia="en-US"/>
              </w:rPr>
            </w:pPr>
            <w:r w:rsidRPr="00A94028">
              <w:rPr>
                <w:b/>
                <w:sz w:val="22"/>
                <w:szCs w:val="22"/>
                <w:lang w:eastAsia="en-US"/>
              </w:rPr>
              <w:t>текущего</w:t>
            </w:r>
          </w:p>
          <w:p w:rsidR="007D753A" w:rsidRPr="00A94028" w:rsidRDefault="007D753A" w:rsidP="00574BB5">
            <w:pPr>
              <w:ind w:left="120"/>
              <w:rPr>
                <w:b/>
                <w:lang w:eastAsia="en-US"/>
              </w:rPr>
            </w:pPr>
            <w:r w:rsidRPr="00A94028">
              <w:rPr>
                <w:b/>
                <w:sz w:val="22"/>
                <w:szCs w:val="22"/>
                <w:lang w:eastAsia="en-US"/>
              </w:rPr>
              <w:t>контроля</w:t>
            </w:r>
          </w:p>
          <w:p w:rsidR="007D753A" w:rsidRPr="00A94028" w:rsidRDefault="007D753A" w:rsidP="00574BB5">
            <w:pPr>
              <w:ind w:left="120"/>
              <w:rPr>
                <w:b/>
                <w:highlight w:val="yellow"/>
                <w:lang w:eastAsia="en-US"/>
              </w:rPr>
            </w:pPr>
            <w:r w:rsidRPr="00A94028">
              <w:rPr>
                <w:b/>
                <w:sz w:val="22"/>
                <w:szCs w:val="22"/>
                <w:lang w:eastAsia="en-US"/>
              </w:rPr>
              <w:t>успеваемост</w:t>
            </w:r>
            <w:r>
              <w:rPr>
                <w:b/>
                <w:sz w:val="22"/>
                <w:szCs w:val="22"/>
                <w:lang w:eastAsia="en-US"/>
              </w:rPr>
              <w:t>и</w:t>
            </w:r>
          </w:p>
        </w:tc>
      </w:tr>
      <w:tr w:rsidR="007D753A" w:rsidRPr="00A94028" w:rsidTr="003F7872">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17"/>
              <w:rPr>
                <w:b/>
                <w:lang w:eastAsia="en-US"/>
              </w:rPr>
            </w:pPr>
            <w:r w:rsidRPr="00A94028">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rPr>
                <w:b/>
                <w:lang w:eastAsia="en-US"/>
              </w:rPr>
            </w:pPr>
            <w:r w:rsidRPr="00A94028">
              <w:rPr>
                <w:rStyle w:val="9"/>
                <w:rFonts w:eastAsia="Arial Unicode MS"/>
                <w:b/>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rPr>
                <w:b/>
                <w:lang w:eastAsia="en-US"/>
              </w:rPr>
            </w:pPr>
            <w:r w:rsidRPr="00A94028">
              <w:rPr>
                <w:b/>
                <w:sz w:val="22"/>
                <w:szCs w:val="22"/>
                <w:lang w:eastAsia="en-US"/>
              </w:rPr>
              <w:t>Самост.</w:t>
            </w:r>
          </w:p>
          <w:p w:rsidR="007D753A" w:rsidRPr="00A94028" w:rsidRDefault="007D753A" w:rsidP="00574BB5">
            <w:pPr>
              <w:rPr>
                <w:lang w:eastAsia="en-US"/>
              </w:rPr>
            </w:pPr>
            <w:r w:rsidRPr="00A94028">
              <w:rPr>
                <w:b/>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highlight w:val="yellow"/>
                <w:lang w:eastAsia="en-US"/>
              </w:rPr>
            </w:pPr>
          </w:p>
        </w:tc>
      </w:tr>
      <w:tr w:rsidR="007D753A" w:rsidRPr="00A94028" w:rsidTr="003F7872">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120" w:hanging="121"/>
              <w:rPr>
                <w:b/>
                <w:lang w:eastAsia="en-US"/>
              </w:rPr>
            </w:pPr>
            <w:r w:rsidRPr="00A94028">
              <w:rPr>
                <w:rStyle w:val="2"/>
                <w:rFonts w:eastAsia="Arial Unicode MS"/>
                <w:b/>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37" w:right="46"/>
              <w:rPr>
                <w:b/>
                <w:spacing w:val="-1"/>
                <w:lang w:eastAsia="en-US"/>
              </w:rPr>
            </w:pPr>
            <w:r w:rsidRPr="00A94028">
              <w:rPr>
                <w:b/>
                <w:sz w:val="22"/>
                <w:szCs w:val="22"/>
                <w:lang w:eastAsia="en-US"/>
              </w:rPr>
              <w:t>Практич</w:t>
            </w:r>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rsidR="007D753A" w:rsidRPr="00A94028" w:rsidRDefault="007D753A" w:rsidP="00574BB5">
            <w:pPr>
              <w:rPr>
                <w:b/>
                <w:lang w:eastAsia="en-US"/>
              </w:rPr>
            </w:pPr>
            <w:r w:rsidRPr="00A94028">
              <w:rPr>
                <w:b/>
                <w:sz w:val="22"/>
                <w:szCs w:val="22"/>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highlight w:val="yellow"/>
                <w:lang w:eastAsia="en-US"/>
              </w:rPr>
            </w:pPr>
          </w:p>
        </w:tc>
      </w:tr>
      <w:tr w:rsidR="000D1507" w:rsidRPr="00621FC3" w:rsidTr="00DC5BC1">
        <w:trPr>
          <w:trHeight w:val="69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621FC3" w:rsidRDefault="000D1507" w:rsidP="000D1507">
            <w:pPr>
              <w:ind w:left="140"/>
              <w:jc w:val="center"/>
              <w:rPr>
                <w:lang w:eastAsia="en-US"/>
              </w:rPr>
            </w:pPr>
            <w:r w:rsidRPr="00621FC3">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621FC3" w:rsidRDefault="000D1507" w:rsidP="000D1507">
            <w:r w:rsidRPr="00621FC3">
              <w:rPr>
                <w:sz w:val="22"/>
                <w:szCs w:val="22"/>
              </w:rPr>
              <w:t>Тема 1. Основные принципы организации платежных систем</w:t>
            </w:r>
          </w:p>
          <w:p w:rsidR="000D1507" w:rsidRPr="00621FC3" w:rsidRDefault="000D1507" w:rsidP="000D1507">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7D3386" w:rsidRDefault="000D1507" w:rsidP="007D3386">
            <w:pPr>
              <w:ind w:left="38"/>
              <w:jc w:val="center"/>
              <w:rPr>
                <w:lang w:eastAsia="en-US"/>
              </w:rPr>
            </w:pPr>
            <w:r w:rsidRPr="00621FC3">
              <w:rPr>
                <w:sz w:val="22"/>
                <w:szCs w:val="22"/>
                <w:lang w:val="en-US" w:eastAsia="en-US"/>
              </w:rPr>
              <w:t>3</w:t>
            </w:r>
            <w:r w:rsidR="007D3386">
              <w:rPr>
                <w:sz w:val="22"/>
                <w:szCs w:val="22"/>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04341" w:rsidRDefault="000D1507" w:rsidP="000D1507">
            <w:pPr>
              <w:ind w:left="40"/>
              <w:jc w:val="center"/>
              <w:rPr>
                <w:lang w:val="en-US" w:eastAsia="en-US"/>
              </w:rPr>
            </w:pPr>
            <w:r w:rsidRPr="00F04341">
              <w:rPr>
                <w:sz w:val="22"/>
                <w:szCs w:val="22"/>
                <w:lang w:val="en-US" w:eastAsia="en-US"/>
              </w:rPr>
              <w:t>16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D178E4" w:rsidRDefault="000D1507" w:rsidP="000D1507">
            <w:pPr>
              <w:ind w:left="41"/>
              <w:jc w:val="center"/>
              <w:rPr>
                <w:lang w:eastAsia="en-US"/>
              </w:rPr>
            </w:pPr>
            <w:r w:rsidRPr="00F04341">
              <w:rPr>
                <w:sz w:val="22"/>
                <w:szCs w:val="22"/>
                <w:lang w:val="en-US"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04341" w:rsidRDefault="000D1507" w:rsidP="000D1507">
            <w:pPr>
              <w:ind w:left="41"/>
              <w:jc w:val="center"/>
              <w:rPr>
                <w:lang w:val="en-US" w:eastAsia="en-US"/>
              </w:rPr>
            </w:pPr>
            <w:r w:rsidRPr="00F04341">
              <w:rPr>
                <w:sz w:val="22"/>
                <w:szCs w:val="22"/>
                <w:lang w:val="en-US" w:eastAsia="en-US"/>
              </w:rPr>
              <w:t>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7D3386" w:rsidRDefault="000D1507" w:rsidP="007D3386">
            <w:pPr>
              <w:ind w:left="39"/>
              <w:jc w:val="center"/>
              <w:rPr>
                <w:lang w:eastAsia="en-US"/>
              </w:rPr>
            </w:pPr>
            <w:r w:rsidRPr="00F114AC">
              <w:rPr>
                <w:sz w:val="22"/>
                <w:szCs w:val="22"/>
                <w:lang w:val="en-US" w:eastAsia="en-US"/>
              </w:rPr>
              <w:t>1</w:t>
            </w:r>
            <w:r w:rsidR="007D3386">
              <w:rPr>
                <w:sz w:val="22"/>
                <w:szCs w:val="22"/>
                <w:lang w:eastAsia="en-US"/>
              </w:rPr>
              <w:t>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C1662E">
              <w:rPr>
                <w:sz w:val="22"/>
                <w:szCs w:val="22"/>
              </w:rPr>
              <w:t>Проверка конспектов, о</w:t>
            </w:r>
            <w:r w:rsidRPr="00C1662E">
              <w:rPr>
                <w:sz w:val="22"/>
                <w:szCs w:val="22"/>
                <w:lang w:eastAsia="en-US"/>
              </w:rPr>
              <w:t>прос, кейс</w:t>
            </w:r>
          </w:p>
        </w:tc>
      </w:tr>
      <w:tr w:rsidR="000D1507" w:rsidRPr="00621FC3" w:rsidTr="00DC5BC1">
        <w:trPr>
          <w:trHeight w:val="7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621FC3" w:rsidRDefault="000D1507" w:rsidP="000D1507">
            <w:pPr>
              <w:ind w:left="140"/>
              <w:jc w:val="center"/>
              <w:rPr>
                <w:lang w:eastAsia="en-US"/>
              </w:rPr>
            </w:pPr>
            <w:r w:rsidRPr="00621FC3">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621FC3" w:rsidRDefault="000D1507" w:rsidP="000D1507">
            <w:r w:rsidRPr="00621FC3">
              <w:rPr>
                <w:sz w:val="22"/>
                <w:szCs w:val="22"/>
              </w:rPr>
              <w:t>Тема 2. Системы розничных платежей</w:t>
            </w:r>
          </w:p>
          <w:p w:rsidR="000D1507" w:rsidRPr="00621FC3" w:rsidRDefault="000D1507" w:rsidP="000D1507">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7D3386" w:rsidRDefault="007D3386" w:rsidP="000D1507">
            <w:pPr>
              <w:jc w:val="center"/>
            </w:pPr>
            <w:r>
              <w:rPr>
                <w:sz w:val="22"/>
                <w:szCs w:val="22"/>
              </w:rPr>
              <w:t>32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7D3386" w:rsidRDefault="000D1507" w:rsidP="007D3386">
            <w:pPr>
              <w:ind w:left="40"/>
              <w:jc w:val="center"/>
              <w:rPr>
                <w:lang w:eastAsia="en-US"/>
              </w:rPr>
            </w:pPr>
            <w:r w:rsidRPr="00F04341">
              <w:rPr>
                <w:sz w:val="22"/>
                <w:szCs w:val="22"/>
                <w:lang w:val="en-US" w:eastAsia="en-US"/>
              </w:rPr>
              <w:t>1</w:t>
            </w:r>
            <w:r w:rsidR="007D3386">
              <w:rPr>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D178E4" w:rsidRDefault="000D1507" w:rsidP="000D1507">
            <w:pPr>
              <w:ind w:left="41"/>
              <w:jc w:val="center"/>
              <w:rPr>
                <w:lang w:eastAsia="en-US"/>
              </w:rPr>
            </w:pPr>
            <w:r w:rsidRPr="00F04341">
              <w:rPr>
                <w:sz w:val="22"/>
                <w:szCs w:val="22"/>
                <w:lang w:val="en-US"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04341" w:rsidRDefault="000D1507" w:rsidP="000D1507">
            <w:pPr>
              <w:ind w:left="41"/>
              <w:jc w:val="center"/>
              <w:rPr>
                <w:lang w:val="en-US" w:eastAsia="en-US"/>
              </w:rPr>
            </w:pPr>
            <w:r w:rsidRPr="00F04341">
              <w:rPr>
                <w:sz w:val="22"/>
                <w:szCs w:val="22"/>
                <w:lang w:val="en-US" w:eastAsia="en-US"/>
              </w:rPr>
              <w:t>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114AC" w:rsidRDefault="000D1507" w:rsidP="000D1507">
            <w:pPr>
              <w:jc w:val="center"/>
              <w:rPr>
                <w:lang w:val="en-US"/>
              </w:rPr>
            </w:pPr>
            <w:r w:rsidRPr="00F114AC">
              <w:rPr>
                <w:sz w:val="22"/>
                <w:szCs w:val="22"/>
                <w:lang w:val="en-US"/>
              </w:rP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C1662E">
              <w:rPr>
                <w:sz w:val="22"/>
                <w:szCs w:val="22"/>
              </w:rPr>
              <w:t>Проверка конспектов, о</w:t>
            </w:r>
            <w:r w:rsidRPr="00C1662E">
              <w:rPr>
                <w:sz w:val="22"/>
                <w:szCs w:val="22"/>
                <w:lang w:eastAsia="en-US"/>
              </w:rPr>
              <w:t>прос, кейс</w:t>
            </w:r>
          </w:p>
        </w:tc>
      </w:tr>
      <w:tr w:rsidR="000D1507" w:rsidRPr="00621FC3" w:rsidTr="00DC5BC1">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621FC3" w:rsidRDefault="000D1507" w:rsidP="000D1507">
            <w:pPr>
              <w:jc w:val="center"/>
              <w:rPr>
                <w:lang w:eastAsia="en-US"/>
              </w:rPr>
            </w:pPr>
            <w:r w:rsidRPr="00621FC3">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621FC3" w:rsidRDefault="000D1507" w:rsidP="000D1507">
            <w:r w:rsidRPr="00621FC3">
              <w:rPr>
                <w:sz w:val="22"/>
                <w:szCs w:val="22"/>
              </w:rPr>
              <w:t>Тема 3. Системы платежей для крупных сумм</w:t>
            </w:r>
          </w:p>
          <w:p w:rsidR="000D1507" w:rsidRPr="00621FC3" w:rsidRDefault="000D1507" w:rsidP="000D1507">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7D3386" w:rsidRDefault="007D3386" w:rsidP="000D1507">
            <w:pPr>
              <w:jc w:val="center"/>
            </w:pPr>
            <w:r>
              <w:rPr>
                <w:sz w:val="22"/>
                <w:szCs w:val="22"/>
              </w:rPr>
              <w:t>32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7D3386" w:rsidRDefault="000D1507" w:rsidP="007D3386">
            <w:pPr>
              <w:jc w:val="center"/>
            </w:pPr>
            <w:r w:rsidRPr="00F04341">
              <w:rPr>
                <w:sz w:val="22"/>
                <w:szCs w:val="22"/>
                <w:lang w:val="en-US"/>
              </w:rPr>
              <w:t>1</w:t>
            </w:r>
            <w:r w:rsidR="007D3386">
              <w:rPr>
                <w:sz w:val="22"/>
                <w:szCs w:val="22"/>
              </w:rPr>
              <w:t>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D178E4" w:rsidRDefault="000D1507" w:rsidP="000D1507">
            <w:pPr>
              <w:ind w:left="41"/>
              <w:jc w:val="center"/>
              <w:rPr>
                <w:lang w:eastAsia="en-US"/>
              </w:rPr>
            </w:pPr>
            <w:r w:rsidRPr="00F04341">
              <w:rPr>
                <w:sz w:val="22"/>
                <w:szCs w:val="22"/>
                <w:lang w:val="en-US"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04341" w:rsidRDefault="000D1507" w:rsidP="000D1507">
            <w:pPr>
              <w:ind w:left="41"/>
              <w:jc w:val="center"/>
              <w:rPr>
                <w:lang w:val="en-US" w:eastAsia="en-US"/>
              </w:rPr>
            </w:pPr>
            <w:r w:rsidRPr="00F04341">
              <w:rPr>
                <w:sz w:val="22"/>
                <w:szCs w:val="22"/>
                <w:lang w:val="en-US" w:eastAsia="en-US"/>
              </w:rPr>
              <w:t>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114AC" w:rsidRDefault="000D1507" w:rsidP="000D1507">
            <w:pPr>
              <w:jc w:val="center"/>
              <w:rPr>
                <w:lang w:val="en-US"/>
              </w:rPr>
            </w:pPr>
            <w:r w:rsidRPr="00F114AC">
              <w:rPr>
                <w:sz w:val="22"/>
                <w:szCs w:val="22"/>
                <w:lang w:val="en-US"/>
              </w:rP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C1662E">
              <w:rPr>
                <w:sz w:val="22"/>
                <w:szCs w:val="22"/>
              </w:rPr>
              <w:t>Проверка конспектов, о</w:t>
            </w:r>
            <w:r w:rsidRPr="00C1662E">
              <w:rPr>
                <w:sz w:val="22"/>
                <w:szCs w:val="22"/>
                <w:lang w:eastAsia="en-US"/>
              </w:rPr>
              <w:t>прос, кейс</w:t>
            </w:r>
          </w:p>
        </w:tc>
      </w:tr>
      <w:tr w:rsidR="000D1507" w:rsidRPr="00621FC3" w:rsidTr="00DC5BC1">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621FC3" w:rsidRDefault="000D1507" w:rsidP="000D1507">
            <w:pPr>
              <w:jc w:val="center"/>
              <w:rPr>
                <w:lang w:eastAsia="en-US"/>
              </w:rPr>
            </w:pPr>
            <w:r w:rsidRPr="00621FC3">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621FC3" w:rsidRDefault="000D1507" w:rsidP="000D1507">
            <w:pPr>
              <w:rPr>
                <w:bCs/>
                <w:color w:val="000000"/>
                <w:shd w:val="clear" w:color="auto" w:fill="FFFFFF"/>
              </w:rPr>
            </w:pPr>
            <w:r w:rsidRPr="00621FC3">
              <w:rPr>
                <w:color w:val="000000"/>
                <w:sz w:val="22"/>
                <w:szCs w:val="22"/>
              </w:rPr>
              <w:t>Тема 4.</w:t>
            </w:r>
            <w:r w:rsidRPr="00621FC3">
              <w:rPr>
                <w:bCs/>
                <w:sz w:val="22"/>
                <w:szCs w:val="22"/>
              </w:rPr>
              <w:t xml:space="preserve"> Развитие </w:t>
            </w:r>
            <w:r w:rsidRPr="00621FC3">
              <w:rPr>
                <w:bCs/>
                <w:color w:val="000000"/>
                <w:sz w:val="22"/>
                <w:szCs w:val="22"/>
                <w:shd w:val="clear" w:color="auto" w:fill="FFFFFF"/>
              </w:rPr>
              <w:t>платежных систем в России</w:t>
            </w:r>
          </w:p>
          <w:p w:rsidR="000D1507" w:rsidRPr="00621FC3" w:rsidRDefault="000D1507" w:rsidP="000D1507">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621FC3" w:rsidRDefault="000D1507" w:rsidP="000D1507">
            <w:pPr>
              <w:jc w:val="center"/>
              <w:rPr>
                <w:lang w:val="en-US"/>
              </w:rPr>
            </w:pPr>
            <w:r w:rsidRPr="00621FC3">
              <w:rPr>
                <w:sz w:val="22"/>
                <w:szCs w:val="22"/>
                <w:lang w:val="en-US"/>
              </w:rPr>
              <w:t>28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04341" w:rsidRDefault="000D1507" w:rsidP="000D1507">
            <w:pPr>
              <w:jc w:val="center"/>
              <w:rPr>
                <w:lang w:val="en-US"/>
              </w:rPr>
            </w:pPr>
            <w:r w:rsidRPr="00F04341">
              <w:rPr>
                <w:sz w:val="22"/>
                <w:szCs w:val="22"/>
                <w:lang w:val="en-US"/>
              </w:rPr>
              <w:t>12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D178E4" w:rsidRDefault="000D1507" w:rsidP="000D1507">
            <w:pPr>
              <w:ind w:left="41"/>
              <w:jc w:val="center"/>
              <w:rPr>
                <w:lang w:eastAsia="en-US"/>
              </w:rPr>
            </w:pPr>
            <w:r w:rsidRPr="00F04341">
              <w:rPr>
                <w:sz w:val="22"/>
                <w:szCs w:val="22"/>
                <w:lang w:val="en-US" w:eastAsia="en-US"/>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04341" w:rsidRDefault="000D1507" w:rsidP="000D1507">
            <w:pPr>
              <w:ind w:left="41"/>
              <w:jc w:val="center"/>
              <w:rPr>
                <w:lang w:val="en-US" w:eastAsia="en-US"/>
              </w:rPr>
            </w:pPr>
            <w:r w:rsidRPr="00F04341">
              <w:rPr>
                <w:sz w:val="22"/>
                <w:szCs w:val="22"/>
                <w:lang w:val="en-US"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114AC" w:rsidRDefault="000D1507" w:rsidP="000D1507">
            <w:pPr>
              <w:jc w:val="center"/>
              <w:rPr>
                <w:lang w:val="en-US"/>
              </w:rPr>
            </w:pPr>
            <w:r w:rsidRPr="00F114AC">
              <w:rPr>
                <w:sz w:val="22"/>
                <w:szCs w:val="22"/>
                <w:lang w:val="en-US"/>
              </w:rPr>
              <w:t>1</w:t>
            </w:r>
            <w:r>
              <w:rPr>
                <w:sz w:val="22"/>
                <w:szCs w:val="22"/>
                <w:lang w:val="en-US"/>
              </w:rPr>
              <w:t>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C1662E">
              <w:rPr>
                <w:sz w:val="22"/>
                <w:szCs w:val="22"/>
              </w:rPr>
              <w:t>Проверка конспектов, о</w:t>
            </w:r>
            <w:r w:rsidRPr="00C1662E">
              <w:rPr>
                <w:sz w:val="22"/>
                <w:szCs w:val="22"/>
                <w:lang w:eastAsia="en-US"/>
              </w:rPr>
              <w:t>прос, кейс</w:t>
            </w:r>
          </w:p>
        </w:tc>
      </w:tr>
      <w:tr w:rsidR="000D1507" w:rsidRPr="00621FC3" w:rsidTr="00DC5BC1">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621FC3" w:rsidRDefault="000D1507" w:rsidP="000D1507">
            <w:pPr>
              <w:jc w:val="center"/>
              <w:rPr>
                <w:lang w:val="en-US" w:eastAsia="en-US"/>
              </w:rPr>
            </w:pPr>
            <w:r w:rsidRPr="00621FC3">
              <w:rPr>
                <w:sz w:val="22"/>
                <w:szCs w:val="22"/>
                <w:lang w:val="en-US"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621FC3" w:rsidRDefault="000D1507" w:rsidP="000D1507">
            <w:r w:rsidRPr="00621FC3">
              <w:rPr>
                <w:sz w:val="22"/>
                <w:szCs w:val="22"/>
              </w:rPr>
              <w:t>Тема 5. Платежная система Банка России</w:t>
            </w:r>
          </w:p>
          <w:p w:rsidR="000D1507" w:rsidRPr="00621FC3" w:rsidRDefault="000D1507" w:rsidP="000D1507">
            <w:pPr>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7D3386" w:rsidRDefault="000D1507" w:rsidP="007D3386">
            <w:pPr>
              <w:jc w:val="center"/>
            </w:pPr>
            <w:r w:rsidRPr="00621FC3">
              <w:rPr>
                <w:sz w:val="22"/>
                <w:szCs w:val="22"/>
                <w:lang w:val="en-US"/>
              </w:rPr>
              <w:t>2</w:t>
            </w:r>
            <w:r w:rsidR="007D3386">
              <w:rPr>
                <w:sz w:val="22"/>
                <w:szCs w:val="22"/>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7D3386" w:rsidRDefault="007D3386" w:rsidP="000D1507">
            <w:pPr>
              <w:jc w:val="center"/>
            </w:pPr>
            <w:r>
              <w:rPr>
                <w:sz w:val="22"/>
                <w:szCs w:val="22"/>
              </w:rPr>
              <w:t>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D178E4" w:rsidRDefault="000D1507" w:rsidP="000D1507">
            <w:pPr>
              <w:ind w:left="41"/>
              <w:jc w:val="center"/>
              <w:rPr>
                <w:lang w:eastAsia="en-US"/>
              </w:rPr>
            </w:pPr>
            <w:r>
              <w:rPr>
                <w:sz w:val="22"/>
                <w:szCs w:val="22"/>
                <w:lang w:val="en-US"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04341" w:rsidRDefault="000D1507" w:rsidP="000D1507">
            <w:pPr>
              <w:ind w:left="41"/>
              <w:jc w:val="center"/>
              <w:rPr>
                <w:lang w:val="en-US" w:eastAsia="en-US"/>
              </w:rPr>
            </w:pPr>
            <w:r>
              <w:rPr>
                <w:sz w:val="22"/>
                <w:szCs w:val="22"/>
                <w:lang w:val="en-US"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F114AC" w:rsidRDefault="000D1507" w:rsidP="000D1507">
            <w:pPr>
              <w:jc w:val="center"/>
              <w:rPr>
                <w:lang w:val="en-US"/>
              </w:rPr>
            </w:pPr>
            <w:r w:rsidRPr="00F114AC">
              <w:rPr>
                <w:sz w:val="22"/>
                <w:szCs w:val="22"/>
                <w:lang w:val="en-US"/>
              </w:rPr>
              <w:t>1</w:t>
            </w:r>
            <w:r>
              <w:rPr>
                <w:sz w:val="22"/>
                <w:szCs w:val="22"/>
                <w:lang w:val="en-US"/>
              </w:rPr>
              <w:t>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C1662E">
              <w:rPr>
                <w:sz w:val="22"/>
                <w:szCs w:val="22"/>
              </w:rPr>
              <w:t>Проверка конспектов, о</w:t>
            </w:r>
            <w:r w:rsidRPr="00C1662E">
              <w:rPr>
                <w:sz w:val="22"/>
                <w:szCs w:val="22"/>
                <w:lang w:eastAsia="en-US"/>
              </w:rPr>
              <w:t>прос, кейс</w:t>
            </w:r>
          </w:p>
        </w:tc>
      </w:tr>
      <w:tr w:rsidR="00EA2160" w:rsidRPr="00621FC3" w:rsidTr="003F7872">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EA2160" w:rsidRPr="00621FC3" w:rsidRDefault="00EA2160" w:rsidP="00621FC3">
            <w:pPr>
              <w:jc w:val="center"/>
              <w:rPr>
                <w:lang w:eastAsia="en-US"/>
              </w:rPr>
            </w:pPr>
            <w:r w:rsidRPr="00621FC3">
              <w:rPr>
                <w:sz w:val="22"/>
                <w:szCs w:val="22"/>
                <w:lang w:val="en-US" w:eastAsia="en-US"/>
              </w:rPr>
              <w:t>6</w:t>
            </w:r>
            <w:r w:rsidRPr="00621FC3">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EA2160" w:rsidRPr="00621FC3" w:rsidRDefault="008812D8" w:rsidP="008812D8">
            <w:pPr>
              <w:ind w:left="38" w:right="102"/>
              <w:rPr>
                <w:lang w:eastAsia="en-US"/>
              </w:rPr>
            </w:pPr>
            <w:r>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A2160" w:rsidRPr="00621FC3" w:rsidRDefault="008812D8" w:rsidP="00621FC3">
            <w:pPr>
              <w:ind w:left="38"/>
              <w:jc w:val="center"/>
              <w:rPr>
                <w:b/>
                <w:lang w:eastAsia="en-US"/>
              </w:rPr>
            </w:pPr>
            <w:r>
              <w:rPr>
                <w:b/>
                <w:sz w:val="22"/>
                <w:szCs w:val="22"/>
                <w:lang w:eastAsia="en-US"/>
              </w:rPr>
              <w:t>144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A2160" w:rsidRPr="00621FC3" w:rsidRDefault="000D1507" w:rsidP="008812D8">
            <w:pPr>
              <w:ind w:left="40"/>
              <w:jc w:val="center"/>
              <w:rPr>
                <w:b/>
                <w:bCs/>
                <w:lang w:eastAsia="en-US"/>
              </w:rPr>
            </w:pPr>
            <w:r>
              <w:rPr>
                <w:b/>
                <w:bCs/>
                <w:sz w:val="22"/>
                <w:szCs w:val="22"/>
                <w:lang w:eastAsia="en-US"/>
              </w:rPr>
              <w:t>68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A2160" w:rsidRPr="00621FC3" w:rsidRDefault="008812D8" w:rsidP="008812D8">
            <w:pPr>
              <w:ind w:left="41"/>
              <w:jc w:val="center"/>
              <w:rPr>
                <w:b/>
                <w:bCs/>
                <w:lang w:eastAsia="en-US"/>
              </w:rPr>
            </w:pPr>
            <w:r>
              <w:rPr>
                <w:b/>
                <w:bCs/>
                <w:sz w:val="22"/>
                <w:szCs w:val="22"/>
                <w:lang w:eastAsia="en-US"/>
              </w:rPr>
              <w:t>34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A2160" w:rsidRPr="00621FC3" w:rsidRDefault="008812D8" w:rsidP="008812D8">
            <w:pPr>
              <w:ind w:left="37"/>
              <w:jc w:val="center"/>
              <w:rPr>
                <w:b/>
                <w:bCs/>
                <w:lang w:eastAsia="en-US"/>
              </w:rPr>
            </w:pPr>
            <w:r>
              <w:rPr>
                <w:b/>
                <w:bCs/>
                <w:sz w:val="22"/>
                <w:szCs w:val="22"/>
                <w:lang w:eastAsia="en-US"/>
              </w:rPr>
              <w:t>34</w:t>
            </w:r>
          </w:p>
          <w:p w:rsidR="00EA2160" w:rsidRPr="00621FC3" w:rsidRDefault="00EA2160" w:rsidP="008812D8">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A2160" w:rsidRPr="00621FC3" w:rsidRDefault="008812D8" w:rsidP="008812D8">
            <w:pPr>
              <w:tabs>
                <w:tab w:val="right" w:pos="851"/>
              </w:tabs>
              <w:jc w:val="center"/>
              <w:rPr>
                <w:b/>
              </w:rPr>
            </w:pPr>
            <w:r>
              <w:rPr>
                <w:b/>
                <w:sz w:val="22"/>
                <w:szCs w:val="22"/>
              </w:rPr>
              <w:t>76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EA2160" w:rsidRPr="00621FC3" w:rsidRDefault="000D1507" w:rsidP="00574BB5">
            <w:pPr>
              <w:rPr>
                <w:highlight w:val="yellow"/>
                <w:lang w:eastAsia="en-US"/>
              </w:rPr>
            </w:pPr>
            <w:r w:rsidRPr="00A94028">
              <w:rPr>
                <w:sz w:val="22"/>
                <w:szCs w:val="22"/>
              </w:rPr>
              <w:t>Согласно учебному плану: контрольная работа</w:t>
            </w:r>
          </w:p>
        </w:tc>
      </w:tr>
      <w:tr w:rsidR="000D1507" w:rsidRPr="00621FC3" w:rsidTr="003F7872">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0D1507" w:rsidRPr="000D1507" w:rsidRDefault="000D1507" w:rsidP="000D1507">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0D1507" w:rsidP="000D1507">
            <w:pPr>
              <w:ind w:left="38" w:right="102"/>
              <w:rPr>
                <w:lang w:eastAsia="en-US"/>
              </w:rPr>
            </w:pPr>
            <w:r w:rsidRPr="00A94028">
              <w:rPr>
                <w:b/>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0D1507" w:rsidP="000D1507">
            <w:pPr>
              <w:ind w:left="38"/>
              <w:rPr>
                <w:b/>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0D1507" w:rsidP="000D1507">
            <w:pPr>
              <w:ind w:left="40"/>
              <w:rPr>
                <w:b/>
                <w:bCs/>
                <w:lang w:eastAsia="en-US"/>
              </w:rPr>
            </w:pPr>
            <w:r>
              <w:rPr>
                <w:b/>
                <w:bCs/>
                <w:sz w:val="22"/>
                <w:szCs w:val="22"/>
                <w:lang w:eastAsia="en-US"/>
              </w:rPr>
              <w:t>47</w:t>
            </w:r>
            <w:r w:rsidRPr="00A94028">
              <w:rPr>
                <w:b/>
                <w:bCs/>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7D3386" w:rsidP="007D3386">
            <w:pPr>
              <w:ind w:left="41"/>
              <w:rPr>
                <w:b/>
                <w:bCs/>
                <w:lang w:eastAsia="en-US"/>
              </w:rPr>
            </w:pPr>
            <w:r>
              <w:rPr>
                <w:b/>
                <w:bCs/>
                <w:sz w:val="22"/>
                <w:szCs w:val="22"/>
                <w:lang w:eastAsia="en-US"/>
              </w:rPr>
              <w:t>50</w:t>
            </w:r>
            <w:r w:rsidR="000D1507" w:rsidRPr="00A94028">
              <w:rPr>
                <w:b/>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0D1507" w:rsidP="000D1507">
            <w:pPr>
              <w:ind w:left="37"/>
              <w:rPr>
                <w:b/>
                <w:bCs/>
                <w:lang w:eastAsia="en-US"/>
              </w:rPr>
            </w:pPr>
            <w:r>
              <w:rPr>
                <w:b/>
                <w:bCs/>
                <w:sz w:val="22"/>
                <w:szCs w:val="22"/>
                <w:lang w:eastAsia="en-US"/>
              </w:rPr>
              <w:t>5</w:t>
            </w:r>
            <w:r w:rsidR="007D3386">
              <w:rPr>
                <w:b/>
                <w:bCs/>
                <w:sz w:val="22"/>
                <w:szCs w:val="22"/>
                <w:lang w:eastAsia="en-US"/>
              </w:rPr>
              <w:t>0</w:t>
            </w:r>
            <w:r w:rsidRPr="00A94028">
              <w:rPr>
                <w:b/>
                <w:bCs/>
                <w:sz w:val="22"/>
                <w:szCs w:val="22"/>
                <w:lang w:eastAsia="en-US"/>
              </w:rPr>
              <w:t>%</w:t>
            </w:r>
          </w:p>
          <w:p w:rsidR="000D1507" w:rsidRPr="00A94028" w:rsidRDefault="000D1507" w:rsidP="000D1507">
            <w:pPr>
              <w:ind w:left="39"/>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317A6E" w:rsidRDefault="000D1507" w:rsidP="000D1507">
            <w:pPr>
              <w:tabs>
                <w:tab w:val="right" w:pos="851"/>
              </w:tabs>
              <w:rPr>
                <w:b/>
              </w:rPr>
            </w:pPr>
            <w:r>
              <w:rPr>
                <w:b/>
                <w:sz w:val="22"/>
                <w:szCs w:val="22"/>
              </w:rPr>
              <w:t>53</w:t>
            </w:r>
            <w:r w:rsidRPr="00317A6E">
              <w:rPr>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Pr="00621FC3" w:rsidRDefault="000D1507" w:rsidP="000D1507">
            <w:pPr>
              <w:rPr>
                <w:highlight w:val="yellow"/>
                <w:lang w:eastAsia="en-US"/>
              </w:rPr>
            </w:pPr>
          </w:p>
        </w:tc>
      </w:tr>
    </w:tbl>
    <w:p w:rsidR="007D753A" w:rsidRPr="00621FC3" w:rsidRDefault="007D753A" w:rsidP="007D753A">
      <w:pPr>
        <w:pStyle w:val="63"/>
        <w:shd w:val="clear" w:color="auto" w:fill="auto"/>
        <w:spacing w:before="0" w:after="0" w:line="240" w:lineRule="auto"/>
        <w:ind w:right="440"/>
        <w:rPr>
          <w:rStyle w:val="ad"/>
          <w:rFonts w:eastAsia="SimHei"/>
          <w:spacing w:val="0"/>
          <w:sz w:val="22"/>
          <w:szCs w:val="22"/>
        </w:rPr>
      </w:pPr>
    </w:p>
    <w:p w:rsidR="007D753A" w:rsidRPr="005A701F" w:rsidRDefault="00381DFA" w:rsidP="007D753A">
      <w:pPr>
        <w:shd w:val="clear" w:color="auto" w:fill="FFFFFF"/>
        <w:rPr>
          <w:rStyle w:val="ad"/>
          <w:rFonts w:eastAsia="Calibri"/>
          <w:sz w:val="28"/>
          <w:szCs w:val="28"/>
          <w:lang w:eastAsia="en-US"/>
        </w:rPr>
      </w:pPr>
      <w:r>
        <w:rPr>
          <w:color w:val="000000" w:themeColor="text1"/>
          <w:sz w:val="28"/>
          <w:szCs w:val="28"/>
        </w:rPr>
        <w:t>профиль: «Мировая экономика и международный бизнес</w:t>
      </w:r>
      <w:r>
        <w:rPr>
          <w:color w:val="000000"/>
          <w:sz w:val="28"/>
          <w:szCs w:val="28"/>
        </w:rPr>
        <w:t>»</w:t>
      </w:r>
      <w:r w:rsidR="007D753A">
        <w:rPr>
          <w:color w:val="000000" w:themeColor="text1"/>
          <w:sz w:val="28"/>
          <w:szCs w:val="28"/>
        </w:rPr>
        <w:t xml:space="preserve"> </w:t>
      </w:r>
      <w:r w:rsidR="007D753A" w:rsidRPr="00E82884">
        <w:rPr>
          <w:rFonts w:eastAsia="Calibri"/>
          <w:sz w:val="28"/>
          <w:szCs w:val="28"/>
          <w:lang w:eastAsia="en-US"/>
        </w:rPr>
        <w:t>(с частичной реализацией на английском языке)</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7D753A" w:rsidRPr="00A94028" w:rsidTr="00574BB5">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jc w:val="both"/>
              <w:rPr>
                <w:b/>
                <w:lang w:eastAsia="en-US"/>
              </w:rPr>
            </w:pPr>
            <w:r w:rsidRPr="00A94028">
              <w:rPr>
                <w:rStyle w:val="9"/>
                <w:rFonts w:eastAsia="Arial Unicode MS"/>
                <w:b/>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rsidR="007D753A" w:rsidRPr="00A94028" w:rsidRDefault="007D753A" w:rsidP="00574BB5">
            <w:pPr>
              <w:rPr>
                <w:b/>
                <w:lang w:eastAsia="en-US"/>
              </w:rPr>
            </w:pPr>
            <w:r w:rsidRPr="00A94028">
              <w:rPr>
                <w:rStyle w:val="9"/>
                <w:rFonts w:eastAsia="Arial Unicode MS"/>
                <w:b/>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120"/>
              <w:rPr>
                <w:b/>
                <w:lang w:eastAsia="en-US"/>
              </w:rPr>
            </w:pPr>
            <w:r w:rsidRPr="00A94028">
              <w:rPr>
                <w:b/>
                <w:sz w:val="22"/>
                <w:szCs w:val="22"/>
                <w:lang w:eastAsia="en-US"/>
              </w:rPr>
              <w:t>Формы</w:t>
            </w:r>
          </w:p>
          <w:p w:rsidR="007D753A" w:rsidRPr="00A94028" w:rsidRDefault="007D753A" w:rsidP="00574BB5">
            <w:pPr>
              <w:ind w:left="120"/>
              <w:rPr>
                <w:b/>
                <w:lang w:eastAsia="en-US"/>
              </w:rPr>
            </w:pPr>
            <w:r w:rsidRPr="00A94028">
              <w:rPr>
                <w:b/>
                <w:sz w:val="22"/>
                <w:szCs w:val="22"/>
                <w:lang w:eastAsia="en-US"/>
              </w:rPr>
              <w:t>текущего</w:t>
            </w:r>
          </w:p>
          <w:p w:rsidR="007D753A" w:rsidRPr="00A94028" w:rsidRDefault="007D753A" w:rsidP="00574BB5">
            <w:pPr>
              <w:ind w:left="120"/>
              <w:rPr>
                <w:b/>
                <w:lang w:eastAsia="en-US"/>
              </w:rPr>
            </w:pPr>
            <w:r w:rsidRPr="00A94028">
              <w:rPr>
                <w:b/>
                <w:sz w:val="22"/>
                <w:szCs w:val="22"/>
                <w:lang w:eastAsia="en-US"/>
              </w:rPr>
              <w:lastRenderedPageBreak/>
              <w:t>контроля</w:t>
            </w:r>
          </w:p>
          <w:p w:rsidR="007D753A" w:rsidRPr="00A94028" w:rsidRDefault="007D753A" w:rsidP="00574BB5">
            <w:pPr>
              <w:ind w:left="120"/>
              <w:rPr>
                <w:b/>
                <w:highlight w:val="yellow"/>
                <w:lang w:eastAsia="en-US"/>
              </w:rPr>
            </w:pPr>
            <w:r w:rsidRPr="00A94028">
              <w:rPr>
                <w:b/>
                <w:sz w:val="22"/>
                <w:szCs w:val="22"/>
                <w:lang w:eastAsia="en-US"/>
              </w:rPr>
              <w:t>успеваемост</w:t>
            </w:r>
            <w:r>
              <w:rPr>
                <w:b/>
                <w:sz w:val="22"/>
                <w:szCs w:val="22"/>
                <w:lang w:eastAsia="en-US"/>
              </w:rPr>
              <w:t>и</w:t>
            </w:r>
          </w:p>
        </w:tc>
      </w:tr>
      <w:tr w:rsidR="007D753A" w:rsidRPr="00A94028" w:rsidTr="00574BB5">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17"/>
              <w:rPr>
                <w:b/>
                <w:lang w:eastAsia="en-US"/>
              </w:rPr>
            </w:pPr>
            <w:r w:rsidRPr="00A94028">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rPr>
                <w:b/>
                <w:lang w:eastAsia="en-US"/>
              </w:rPr>
            </w:pPr>
            <w:r w:rsidRPr="00A94028">
              <w:rPr>
                <w:rStyle w:val="9"/>
                <w:rFonts w:eastAsia="Arial Unicode MS"/>
                <w:b/>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rPr>
                <w:b/>
                <w:lang w:eastAsia="en-US"/>
              </w:rPr>
            </w:pPr>
            <w:r w:rsidRPr="00A94028">
              <w:rPr>
                <w:b/>
                <w:sz w:val="22"/>
                <w:szCs w:val="22"/>
                <w:lang w:eastAsia="en-US"/>
              </w:rPr>
              <w:t>Самост.</w:t>
            </w:r>
          </w:p>
          <w:p w:rsidR="007D753A" w:rsidRPr="00A94028" w:rsidRDefault="007D753A" w:rsidP="00574BB5">
            <w:pPr>
              <w:rPr>
                <w:lang w:eastAsia="en-US"/>
              </w:rPr>
            </w:pPr>
            <w:r w:rsidRPr="00A94028">
              <w:rPr>
                <w:b/>
                <w:sz w:val="22"/>
                <w:szCs w:val="22"/>
                <w:lang w:eastAsia="en-US"/>
              </w:rPr>
              <w:lastRenderedPageBreak/>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highlight w:val="yellow"/>
                <w:lang w:eastAsia="en-US"/>
              </w:rPr>
            </w:pPr>
          </w:p>
        </w:tc>
      </w:tr>
      <w:tr w:rsidR="007D753A" w:rsidRPr="00A94028" w:rsidTr="00574BB5">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120" w:hanging="121"/>
              <w:rPr>
                <w:b/>
                <w:lang w:eastAsia="en-US"/>
              </w:rPr>
            </w:pPr>
            <w:r w:rsidRPr="00A94028">
              <w:rPr>
                <w:rStyle w:val="2"/>
                <w:rFonts w:eastAsia="Arial Unicode MS"/>
                <w:b/>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7D753A" w:rsidRPr="00A94028" w:rsidRDefault="007D753A" w:rsidP="00574BB5">
            <w:pPr>
              <w:ind w:left="37" w:right="46"/>
              <w:rPr>
                <w:b/>
                <w:spacing w:val="-1"/>
                <w:lang w:eastAsia="en-US"/>
              </w:rPr>
            </w:pPr>
            <w:r w:rsidRPr="00A94028">
              <w:rPr>
                <w:b/>
                <w:sz w:val="22"/>
                <w:szCs w:val="22"/>
                <w:lang w:eastAsia="en-US"/>
              </w:rPr>
              <w:t>Практич</w:t>
            </w:r>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rsidR="007D753A" w:rsidRPr="00A94028" w:rsidRDefault="007D753A" w:rsidP="00574BB5">
            <w:pPr>
              <w:rPr>
                <w:b/>
                <w:lang w:eastAsia="en-US"/>
              </w:rPr>
            </w:pPr>
            <w:r w:rsidRPr="00A94028">
              <w:rPr>
                <w:b/>
                <w:sz w:val="22"/>
                <w:szCs w:val="22"/>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7D753A" w:rsidRPr="00A94028" w:rsidRDefault="007D753A" w:rsidP="00574BB5">
            <w:pPr>
              <w:rPr>
                <w:highlight w:val="yellow"/>
                <w:lang w:eastAsia="en-US"/>
              </w:rPr>
            </w:pPr>
          </w:p>
        </w:tc>
      </w:tr>
      <w:tr w:rsidR="000D1507" w:rsidRPr="00A94028" w:rsidTr="00792D51">
        <w:trPr>
          <w:trHeight w:val="73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A94028" w:rsidRDefault="000D1507" w:rsidP="000D1507">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r w:rsidRPr="00B238B7">
              <w:rPr>
                <w:sz w:val="22"/>
                <w:szCs w:val="22"/>
              </w:rPr>
              <w:t>Тема 1. Основные принципы организации платежных систем</w:t>
            </w:r>
          </w:p>
          <w:p w:rsidR="000D1507" w:rsidRPr="00B238B7" w:rsidRDefault="000D1507" w:rsidP="000D1507">
            <w:pPr>
              <w:widowControl w:val="0"/>
              <w:autoSpaceDE w:val="0"/>
              <w:autoSpaceDN w:val="0"/>
              <w:adjustRightInd w:val="0"/>
              <w:jc w:val="both"/>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8321DF">
            <w:pPr>
              <w:ind w:left="38"/>
              <w:jc w:val="center"/>
              <w:rPr>
                <w:lang w:eastAsia="en-US"/>
              </w:rPr>
            </w:pPr>
            <w:r w:rsidRPr="00B238B7">
              <w:rPr>
                <w:sz w:val="22"/>
                <w:szCs w:val="22"/>
                <w:lang w:eastAsia="en-US"/>
              </w:rPr>
              <w:t>2</w:t>
            </w:r>
            <w:r w:rsidR="008321DF">
              <w:rPr>
                <w:sz w:val="22"/>
                <w:szCs w:val="22"/>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8321DF">
            <w:pPr>
              <w:jc w:val="center"/>
            </w:pPr>
            <w:r>
              <w:rPr>
                <w:sz w:val="22"/>
                <w:szCs w:val="22"/>
              </w:rPr>
              <w:t>1</w:t>
            </w:r>
            <w:r w:rsidR="008321DF">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Pr>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1507" w:rsidRPr="00BC0DE4" w:rsidRDefault="000D1507" w:rsidP="000D1507">
            <w:pPr>
              <w:ind w:left="41"/>
              <w:jc w:val="center"/>
              <w:rPr>
                <w:lang w:eastAsia="en-US"/>
              </w:rPr>
            </w:pPr>
            <w:r w:rsidRPr="00BC0DE4">
              <w:rPr>
                <w:sz w:val="22"/>
                <w:szCs w:val="22"/>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C0DE4" w:rsidRDefault="000D1507" w:rsidP="000D1507">
            <w:pPr>
              <w:ind w:left="39"/>
              <w:jc w:val="center"/>
              <w:rPr>
                <w:lang w:eastAsia="en-US"/>
              </w:rPr>
            </w:pPr>
            <w:r w:rsidRPr="00BC0DE4">
              <w:rPr>
                <w:sz w:val="22"/>
                <w:szCs w:val="22"/>
                <w:lang w:eastAsia="en-US"/>
              </w:rPr>
              <w:t>1</w:t>
            </w:r>
            <w:r>
              <w:rPr>
                <w:sz w:val="22"/>
                <w:szCs w:val="22"/>
                <w:lang w:eastAsia="en-US"/>
              </w:rPr>
              <w:t>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rsidTr="00792D51">
        <w:trPr>
          <w:trHeight w:val="73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A94028" w:rsidRDefault="000D1507" w:rsidP="000D1507">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both"/>
            </w:pPr>
            <w:r w:rsidRPr="00B238B7">
              <w:rPr>
                <w:sz w:val="22"/>
                <w:szCs w:val="22"/>
              </w:rPr>
              <w:t>Тема 2. Системы розничных платежей</w:t>
            </w:r>
          </w:p>
          <w:p w:rsidR="000D1507" w:rsidRPr="00B238B7" w:rsidRDefault="000D1507" w:rsidP="000D1507">
            <w:pPr>
              <w:widowControl w:val="0"/>
              <w:autoSpaceDE w:val="0"/>
              <w:autoSpaceDN w:val="0"/>
              <w:adjustRightInd w:val="0"/>
              <w:jc w:val="both"/>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sidRPr="00B238B7">
              <w:rPr>
                <w:sz w:val="22"/>
                <w:szCs w:val="22"/>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Pr>
                <w:sz w:val="22"/>
                <w:szCs w:val="22"/>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Pr>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Pr>
                <w:sz w:val="22"/>
                <w:szCs w:val="22"/>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Pr>
                <w:sz w:val="22"/>
                <w:szCs w:val="22"/>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rsidTr="00574BB5">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A94028" w:rsidRDefault="000D1507" w:rsidP="000D1507">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both"/>
            </w:pPr>
            <w:r w:rsidRPr="00B238B7">
              <w:rPr>
                <w:sz w:val="22"/>
                <w:szCs w:val="22"/>
              </w:rPr>
              <w:t>Тема 3. Системы платежей для крупных сумм</w:t>
            </w:r>
          </w:p>
          <w:p w:rsidR="000D1507" w:rsidRPr="00B238B7" w:rsidRDefault="000D1507" w:rsidP="000D1507">
            <w:pPr>
              <w:jc w:val="both"/>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sidRPr="00B238B7">
              <w:rPr>
                <w:sz w:val="22"/>
                <w:szCs w:val="22"/>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sidRPr="00B238B7">
              <w:rPr>
                <w:sz w:val="22"/>
                <w:szCs w:val="22"/>
              </w:rPr>
              <w:t>1</w:t>
            </w:r>
            <w:r>
              <w:rPr>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Pr>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sidRPr="00B238B7">
              <w:rPr>
                <w:sz w:val="22"/>
                <w:szCs w:val="22"/>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Pr>
                <w:sz w:val="22"/>
                <w:szCs w:val="22"/>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rsidTr="00574BB5">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A94028" w:rsidRDefault="000D1507" w:rsidP="000D1507">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both"/>
              <w:rPr>
                <w:bCs/>
                <w:color w:val="000000"/>
                <w:shd w:val="clear" w:color="auto" w:fill="FFFFFF"/>
              </w:rPr>
            </w:pPr>
            <w:r w:rsidRPr="00B238B7">
              <w:rPr>
                <w:color w:val="000000"/>
                <w:sz w:val="22"/>
                <w:szCs w:val="22"/>
              </w:rPr>
              <w:t>Тема 4.</w:t>
            </w:r>
            <w:r w:rsidRPr="00B238B7">
              <w:rPr>
                <w:bCs/>
                <w:sz w:val="22"/>
                <w:szCs w:val="22"/>
              </w:rPr>
              <w:t xml:space="preserve"> Развитие </w:t>
            </w:r>
            <w:r w:rsidRPr="00B238B7">
              <w:rPr>
                <w:bCs/>
                <w:color w:val="000000"/>
                <w:sz w:val="22"/>
                <w:szCs w:val="22"/>
                <w:shd w:val="clear" w:color="auto" w:fill="FFFFFF"/>
              </w:rPr>
              <w:t>платежных систем в России</w:t>
            </w:r>
          </w:p>
          <w:p w:rsidR="000D1507" w:rsidRPr="00B238B7" w:rsidRDefault="000D1507" w:rsidP="000D1507">
            <w:pPr>
              <w:jc w:val="both"/>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sidRPr="00B238B7">
              <w:rPr>
                <w:sz w:val="22"/>
                <w:szCs w:val="22"/>
              </w:rP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8321DF" w:rsidP="000D1507">
            <w:pPr>
              <w:jc w:val="center"/>
            </w:pPr>
            <w:r>
              <w:rPr>
                <w:sz w:val="22"/>
                <w:szCs w:val="22"/>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Pr>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sidRPr="00B238B7">
              <w:rPr>
                <w:sz w:val="22"/>
                <w:szCs w:val="22"/>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Pr>
                <w:sz w:val="22"/>
                <w:szCs w:val="22"/>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rsidTr="00574BB5">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0D1507" w:rsidRPr="00A94028" w:rsidRDefault="000D1507" w:rsidP="000D1507">
            <w:pPr>
              <w:rPr>
                <w:lang w:eastAsia="en-US"/>
              </w:rPr>
            </w:pPr>
            <w:r w:rsidRPr="00A94028">
              <w:rPr>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both"/>
            </w:pPr>
            <w:r w:rsidRPr="00B238B7">
              <w:rPr>
                <w:sz w:val="22"/>
                <w:szCs w:val="22"/>
              </w:rPr>
              <w:t>Тема 5. Платежная система Банка России</w:t>
            </w:r>
          </w:p>
          <w:p w:rsidR="000D1507" w:rsidRPr="00B238B7" w:rsidRDefault="000D1507" w:rsidP="000D1507">
            <w:pPr>
              <w:jc w:val="both"/>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8321DF" w:rsidP="000D1507">
            <w:pPr>
              <w:jc w:val="center"/>
            </w:pPr>
            <w:r>
              <w:rPr>
                <w:sz w:val="22"/>
                <w:szCs w:val="22"/>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Pr>
                <w:sz w:val="22"/>
                <w:szCs w:val="22"/>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Pr>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ind w:left="41"/>
              <w:jc w:val="center"/>
              <w:rPr>
                <w:lang w:eastAsia="en-US"/>
              </w:rPr>
            </w:pPr>
            <w:r w:rsidRPr="00B238B7">
              <w:rPr>
                <w:sz w:val="22"/>
                <w:szCs w:val="22"/>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B238B7" w:rsidRDefault="000D1507" w:rsidP="000D1507">
            <w:pPr>
              <w:jc w:val="center"/>
            </w:pPr>
            <w:r>
              <w:rPr>
                <w:sz w:val="22"/>
                <w:szCs w:val="22"/>
              </w:rPr>
              <w:t>10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0D1507" w:rsidRDefault="000D1507" w:rsidP="000D1507">
            <w:r w:rsidRPr="00A91ACB">
              <w:rPr>
                <w:sz w:val="22"/>
                <w:szCs w:val="22"/>
              </w:rPr>
              <w:t>Проверка конспектов, о</w:t>
            </w:r>
            <w:r w:rsidRPr="00A91ACB">
              <w:rPr>
                <w:sz w:val="22"/>
                <w:szCs w:val="22"/>
                <w:lang w:eastAsia="en-US"/>
              </w:rPr>
              <w:t>прос, кейс</w:t>
            </w:r>
          </w:p>
        </w:tc>
      </w:tr>
      <w:tr w:rsidR="00211E32" w:rsidRPr="00A94028" w:rsidTr="00574BB5">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211E32" w:rsidRPr="00A94028" w:rsidRDefault="00211E32" w:rsidP="00574BB5">
            <w:pPr>
              <w:rPr>
                <w:lang w:eastAsia="en-US"/>
              </w:rPr>
            </w:pPr>
            <w:r>
              <w:rPr>
                <w:sz w:val="22"/>
                <w:szCs w:val="22"/>
                <w:lang w:val="en-US" w:eastAsia="en-US"/>
              </w:rPr>
              <w:t>6</w:t>
            </w:r>
            <w:r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211E32" w:rsidRPr="00B238B7" w:rsidRDefault="00211E32" w:rsidP="00574BB5">
            <w:pPr>
              <w:ind w:left="38" w:right="102"/>
              <w:rPr>
                <w:lang w:eastAsia="en-US"/>
              </w:rPr>
            </w:pPr>
            <w:r w:rsidRPr="00B238B7">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11E32" w:rsidRPr="00B238B7" w:rsidRDefault="00211E32" w:rsidP="002B5604">
            <w:pPr>
              <w:ind w:left="38"/>
              <w:jc w:val="center"/>
              <w:rPr>
                <w:b/>
                <w:lang w:eastAsia="en-US"/>
              </w:rPr>
            </w:pPr>
            <w:r w:rsidRPr="00B238B7">
              <w:rPr>
                <w:b/>
                <w:sz w:val="22"/>
                <w:szCs w:val="22"/>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11E32" w:rsidRPr="00B238B7" w:rsidRDefault="000D1507" w:rsidP="00C91D7A">
            <w:pPr>
              <w:jc w:val="center"/>
              <w:rPr>
                <w:b/>
                <w:bCs/>
                <w:lang w:eastAsia="en-US"/>
              </w:rPr>
            </w:pPr>
            <w:r>
              <w:rPr>
                <w:b/>
                <w:bCs/>
                <w:sz w:val="22"/>
                <w:szCs w:val="22"/>
                <w:lang w:eastAsia="en-US"/>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11E32" w:rsidRPr="00B238B7" w:rsidRDefault="00C91D7A" w:rsidP="00C91D7A">
            <w:pPr>
              <w:ind w:left="41"/>
              <w:jc w:val="center"/>
              <w:rPr>
                <w:b/>
                <w:bCs/>
                <w:lang w:eastAsia="en-US"/>
              </w:rPr>
            </w:pPr>
            <w:r>
              <w:rPr>
                <w:b/>
                <w:bCs/>
                <w:sz w:val="22"/>
                <w:szCs w:val="22"/>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11E32" w:rsidRPr="00B238B7" w:rsidRDefault="00C91D7A" w:rsidP="00C91D7A">
            <w:pPr>
              <w:ind w:left="37"/>
              <w:jc w:val="center"/>
              <w:rPr>
                <w:b/>
                <w:bCs/>
                <w:lang w:eastAsia="en-US"/>
              </w:rPr>
            </w:pPr>
            <w:r>
              <w:rPr>
                <w:b/>
                <w:bCs/>
                <w:sz w:val="22"/>
                <w:szCs w:val="22"/>
                <w:lang w:eastAsia="en-US"/>
              </w:rPr>
              <w:t>34</w:t>
            </w:r>
          </w:p>
          <w:p w:rsidR="00211E32" w:rsidRPr="00B238B7" w:rsidRDefault="00211E32" w:rsidP="00C91D7A">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11E32" w:rsidRPr="00B238B7" w:rsidRDefault="00CC0D79" w:rsidP="00C91D7A">
            <w:pPr>
              <w:tabs>
                <w:tab w:val="right" w:pos="851"/>
              </w:tabs>
              <w:jc w:val="center"/>
              <w:rPr>
                <w:b/>
              </w:rPr>
            </w:pPr>
            <w:r>
              <w:rPr>
                <w:b/>
                <w:sz w:val="22"/>
                <w:szCs w:val="22"/>
              </w:rPr>
              <w:t>58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211E32" w:rsidRPr="00A94028" w:rsidRDefault="000D1507" w:rsidP="00574BB5">
            <w:pPr>
              <w:tabs>
                <w:tab w:val="right" w:pos="851"/>
              </w:tabs>
            </w:pPr>
            <w:r w:rsidRPr="00A94028">
              <w:rPr>
                <w:sz w:val="22"/>
                <w:szCs w:val="22"/>
              </w:rPr>
              <w:t>Согласно учебному плану: контрольная работа</w:t>
            </w:r>
          </w:p>
        </w:tc>
      </w:tr>
      <w:tr w:rsidR="000D1507" w:rsidRPr="00A94028" w:rsidTr="000D1507">
        <w:trPr>
          <w:trHeight w:val="3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0D1507" w:rsidRPr="000D1507" w:rsidRDefault="000D1507" w:rsidP="000D1507">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0D1507" w:rsidP="000D1507">
            <w:pPr>
              <w:ind w:left="38" w:right="102"/>
              <w:rPr>
                <w:lang w:eastAsia="en-US"/>
              </w:rPr>
            </w:pPr>
            <w:r w:rsidRPr="00A94028">
              <w:rPr>
                <w:b/>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0D1507" w:rsidP="000D1507">
            <w:pPr>
              <w:ind w:left="38"/>
              <w:rPr>
                <w:b/>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0D1507" w:rsidP="000D1507">
            <w:pPr>
              <w:ind w:left="40"/>
              <w:rPr>
                <w:b/>
                <w:bCs/>
                <w:lang w:eastAsia="en-US"/>
              </w:rPr>
            </w:pPr>
            <w:r>
              <w:rPr>
                <w:b/>
                <w:bCs/>
                <w:sz w:val="22"/>
                <w:szCs w:val="22"/>
                <w:lang w:eastAsia="en-US"/>
              </w:rPr>
              <w:t>46</w:t>
            </w:r>
            <w:r w:rsidRPr="00A94028">
              <w:rPr>
                <w:b/>
                <w:bCs/>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8321DF" w:rsidP="000D1507">
            <w:pPr>
              <w:ind w:left="41"/>
              <w:rPr>
                <w:b/>
                <w:bCs/>
                <w:lang w:eastAsia="en-US"/>
              </w:rPr>
            </w:pPr>
            <w:r>
              <w:rPr>
                <w:b/>
                <w:bCs/>
                <w:sz w:val="22"/>
                <w:szCs w:val="22"/>
                <w:lang w:eastAsia="en-US"/>
              </w:rPr>
              <w:t>32</w:t>
            </w:r>
            <w:r w:rsidR="000D1507" w:rsidRPr="00A94028">
              <w:rPr>
                <w:b/>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1507" w:rsidRPr="00A94028" w:rsidRDefault="007A668B" w:rsidP="000D1507">
            <w:pPr>
              <w:ind w:left="37"/>
              <w:rPr>
                <w:b/>
                <w:bCs/>
                <w:lang w:eastAsia="en-US"/>
              </w:rPr>
            </w:pPr>
            <w:r>
              <w:rPr>
                <w:b/>
                <w:bCs/>
                <w:sz w:val="22"/>
                <w:szCs w:val="22"/>
                <w:lang w:eastAsia="en-US"/>
              </w:rPr>
              <w:t>68</w:t>
            </w:r>
            <w:r w:rsidR="000D1507" w:rsidRPr="00A94028">
              <w:rPr>
                <w:b/>
                <w:bCs/>
                <w:sz w:val="22"/>
                <w:szCs w:val="22"/>
                <w:lang w:eastAsia="en-US"/>
              </w:rPr>
              <w:t>%</w:t>
            </w:r>
          </w:p>
          <w:p w:rsidR="000D1507" w:rsidRPr="00A94028" w:rsidRDefault="000D1507" w:rsidP="000D1507">
            <w:pPr>
              <w:ind w:left="39"/>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1507" w:rsidRPr="00317A6E" w:rsidRDefault="000D1507" w:rsidP="000D1507">
            <w:pPr>
              <w:tabs>
                <w:tab w:val="right" w:pos="851"/>
              </w:tabs>
              <w:rPr>
                <w:b/>
              </w:rPr>
            </w:pPr>
            <w:r>
              <w:rPr>
                <w:b/>
                <w:sz w:val="22"/>
                <w:szCs w:val="22"/>
              </w:rPr>
              <w:t>54</w:t>
            </w:r>
            <w:r w:rsidRPr="00317A6E">
              <w:rPr>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0D1507" w:rsidRPr="00A94028" w:rsidRDefault="000D1507" w:rsidP="000D1507">
            <w:pPr>
              <w:tabs>
                <w:tab w:val="right" w:pos="851"/>
              </w:tabs>
            </w:pPr>
          </w:p>
        </w:tc>
      </w:tr>
    </w:tbl>
    <w:p w:rsidR="007D753A" w:rsidRDefault="007D753A" w:rsidP="007D753A">
      <w:pPr>
        <w:pStyle w:val="63"/>
        <w:shd w:val="clear" w:color="auto" w:fill="auto"/>
        <w:spacing w:before="0" w:after="0" w:line="240" w:lineRule="auto"/>
        <w:ind w:right="440"/>
        <w:rPr>
          <w:rStyle w:val="ad"/>
          <w:rFonts w:eastAsia="SimHei"/>
          <w:spacing w:val="0"/>
          <w:sz w:val="28"/>
          <w:szCs w:val="28"/>
        </w:rPr>
      </w:pPr>
    </w:p>
    <w:p w:rsidR="00FB05EC" w:rsidRPr="000D1507" w:rsidRDefault="000D1507" w:rsidP="000D1507">
      <w:pPr>
        <w:pStyle w:val="1"/>
        <w:numPr>
          <w:ilvl w:val="1"/>
          <w:numId w:val="5"/>
        </w:numPr>
        <w:rPr>
          <w:rFonts w:ascii="Times New Roman" w:hAnsi="Times New Roman"/>
          <w:b w:val="0"/>
        </w:rPr>
      </w:pPr>
      <w:bookmarkStart w:id="24" w:name="_Toc135764345"/>
      <w:r w:rsidRPr="000D1507">
        <w:rPr>
          <w:rStyle w:val="ae"/>
          <w:rFonts w:eastAsia="Calibri"/>
          <w:b/>
          <w:sz w:val="28"/>
          <w:szCs w:val="28"/>
        </w:rPr>
        <w:t>Содержание практических и семинарских занятий</w:t>
      </w:r>
      <w:bookmarkEnd w:id="24"/>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890"/>
        <w:gridCol w:w="2051"/>
      </w:tblGrid>
      <w:tr w:rsidR="00FB05EC" w:rsidRPr="007D094B" w:rsidTr="000D1507">
        <w:trPr>
          <w:trHeight w:val="869"/>
        </w:trPr>
        <w:tc>
          <w:tcPr>
            <w:tcW w:w="1982" w:type="dxa"/>
          </w:tcPr>
          <w:p w:rsidR="00FB05EC" w:rsidRPr="00A03377" w:rsidRDefault="00FB05EC" w:rsidP="000D1507">
            <w:pPr>
              <w:keepNext/>
              <w:jc w:val="both"/>
              <w:rPr>
                <w:b/>
              </w:rPr>
            </w:pPr>
            <w:r w:rsidRPr="00A03377">
              <w:rPr>
                <w:b/>
              </w:rPr>
              <w:t>Наименование тем (разделов) дисциплины</w:t>
            </w:r>
          </w:p>
        </w:tc>
        <w:tc>
          <w:tcPr>
            <w:tcW w:w="5890" w:type="dxa"/>
          </w:tcPr>
          <w:p w:rsidR="00FB05EC" w:rsidRPr="00A03377" w:rsidRDefault="000D1507" w:rsidP="000D1507">
            <w:pPr>
              <w:keepNext/>
              <w:jc w:val="both"/>
              <w:rPr>
                <w:b/>
              </w:rPr>
            </w:pPr>
            <w:r w:rsidRPr="00627A75">
              <w:rPr>
                <w:rFonts w:eastAsia="Calibri"/>
                <w:b/>
                <w:sz w:val="20"/>
                <w:szCs w:val="20"/>
                <w:lang w:eastAsia="en-US"/>
              </w:rPr>
              <w:t xml:space="preserve">Перечень вопросов для обсуждения на семинарских, </w:t>
            </w:r>
            <w:r w:rsidRPr="00627A75">
              <w:rPr>
                <w:rFonts w:eastAsia="Calibri"/>
                <w:b/>
                <w:sz w:val="20"/>
                <w:szCs w:val="20"/>
                <w:lang w:eastAsia="en-US"/>
              </w:rPr>
              <w:br/>
              <w:t xml:space="preserve">практических занятиях, рекомендуемые источники </w:t>
            </w:r>
            <w:r w:rsidRPr="00627A75">
              <w:rPr>
                <w:rFonts w:eastAsia="Calibri"/>
                <w:b/>
                <w:sz w:val="20"/>
                <w:szCs w:val="20"/>
                <w:lang w:eastAsia="en-US"/>
              </w:rPr>
              <w:br/>
              <w:t>из разделов</w:t>
            </w:r>
          </w:p>
        </w:tc>
        <w:tc>
          <w:tcPr>
            <w:tcW w:w="2051" w:type="dxa"/>
          </w:tcPr>
          <w:p w:rsidR="00FB05EC" w:rsidRPr="00A03377" w:rsidRDefault="00FB05EC" w:rsidP="000D1507">
            <w:pPr>
              <w:keepNext/>
              <w:jc w:val="both"/>
              <w:rPr>
                <w:b/>
              </w:rPr>
            </w:pPr>
            <w:r w:rsidRPr="00A03377">
              <w:rPr>
                <w:b/>
              </w:rPr>
              <w:t>Формы проведения занятий</w:t>
            </w:r>
          </w:p>
        </w:tc>
      </w:tr>
      <w:tr w:rsidR="000D1507" w:rsidRPr="007D094B" w:rsidTr="000D1507">
        <w:trPr>
          <w:trHeight w:val="2146"/>
        </w:trPr>
        <w:tc>
          <w:tcPr>
            <w:tcW w:w="1982" w:type="dxa"/>
          </w:tcPr>
          <w:p w:rsidR="000D1507" w:rsidRPr="00451393" w:rsidRDefault="000D1507" w:rsidP="000D1507">
            <w:r w:rsidRPr="00451393">
              <w:t>Основные принципы организации платежных систем</w:t>
            </w:r>
          </w:p>
          <w:p w:rsidR="000D1507" w:rsidRPr="00451393" w:rsidRDefault="000D1507" w:rsidP="000D1507"/>
        </w:tc>
        <w:tc>
          <w:tcPr>
            <w:tcW w:w="5890" w:type="dxa"/>
          </w:tcPr>
          <w:p w:rsidR="000D1507" w:rsidRDefault="000D1507" w:rsidP="000D1507">
            <w:pPr>
              <w:jc w:val="both"/>
            </w:pPr>
            <w:r w:rsidRPr="00451393">
              <w:t xml:space="preserve">Понятие платежных систем. </w:t>
            </w:r>
          </w:p>
          <w:p w:rsidR="000D1507" w:rsidRDefault="000D1507" w:rsidP="000D1507">
            <w:pPr>
              <w:jc w:val="both"/>
            </w:pPr>
            <w:r w:rsidRPr="00451393">
              <w:t>Функции платежной системы.</w:t>
            </w:r>
          </w:p>
          <w:p w:rsidR="000D1507" w:rsidRDefault="000D1507" w:rsidP="000D1507">
            <w:pPr>
              <w:jc w:val="both"/>
            </w:pPr>
            <w:r w:rsidRPr="00451393">
              <w:t>Понятие “национальная платежная система”</w:t>
            </w:r>
          </w:p>
          <w:p w:rsidR="000D1507" w:rsidRDefault="000D1507" w:rsidP="000D1507">
            <w:pPr>
              <w:jc w:val="both"/>
            </w:pPr>
            <w:r w:rsidRPr="00451393">
              <w:t>Классификация платежных систем.</w:t>
            </w:r>
          </w:p>
          <w:p w:rsidR="000D1507" w:rsidRDefault="000D1507" w:rsidP="000D1507">
            <w:pPr>
              <w:jc w:val="both"/>
            </w:pPr>
            <w:r w:rsidRPr="00451393">
              <w:t xml:space="preserve">Оптовые и розничные платежные системы. </w:t>
            </w:r>
          </w:p>
          <w:p w:rsidR="000D1507" w:rsidRDefault="000D1507" w:rsidP="000D1507">
            <w:pPr>
              <w:jc w:val="both"/>
            </w:pPr>
            <w:r w:rsidRPr="00451393">
              <w:t xml:space="preserve">Системно значимые платежные системы. </w:t>
            </w:r>
          </w:p>
          <w:p w:rsidR="000D1507" w:rsidRDefault="000D1507" w:rsidP="000D1507">
            <w:pPr>
              <w:jc w:val="both"/>
            </w:pPr>
            <w:r w:rsidRPr="00451393">
              <w:t>Валовые платежные системы.</w:t>
            </w:r>
          </w:p>
          <w:p w:rsidR="000D1507" w:rsidRDefault="000D1507" w:rsidP="000D1507">
            <w:pPr>
              <w:jc w:val="both"/>
            </w:pPr>
            <w:r w:rsidRPr="00451393">
              <w:t xml:space="preserve">Основные виды рисков платежных систем и методы управления ими. </w:t>
            </w:r>
          </w:p>
          <w:p w:rsidR="000D1507" w:rsidRDefault="000D1507" w:rsidP="000D1507">
            <w:pPr>
              <w:jc w:val="both"/>
            </w:pPr>
            <w:r w:rsidRPr="00451393">
              <w:t>Роль центральных банков в регулировании платежных систем.</w:t>
            </w:r>
          </w:p>
          <w:p w:rsidR="007A668B" w:rsidRPr="00451393" w:rsidRDefault="007A668B" w:rsidP="000D1507">
            <w:pPr>
              <w:jc w:val="both"/>
            </w:pPr>
          </w:p>
          <w:p w:rsidR="007A668B" w:rsidRPr="00375C9A" w:rsidRDefault="000D1507" w:rsidP="000D1507">
            <w:pPr>
              <w:pStyle w:val="a3"/>
              <w:tabs>
                <w:tab w:val="left" w:pos="300"/>
              </w:tabs>
              <w:autoSpaceDE w:val="0"/>
              <w:autoSpaceDN w:val="0"/>
              <w:adjustRightInd w:val="0"/>
              <w:ind w:left="0"/>
              <w:jc w:val="both"/>
              <w:rPr>
                <w:lang w:eastAsia="ru-RU"/>
              </w:rPr>
            </w:pPr>
            <w:r w:rsidRPr="00451393">
              <w:rPr>
                <w:lang w:eastAsia="ru-RU"/>
              </w:rPr>
              <w:t xml:space="preserve">Источники: </w:t>
            </w:r>
            <w:r>
              <w:rPr>
                <w:lang w:eastAsia="ru-RU"/>
              </w:rPr>
              <w:t>1</w:t>
            </w:r>
            <w:r>
              <w:rPr>
                <w:lang w:val="en-US" w:eastAsia="ru-RU"/>
              </w:rPr>
              <w:t>,2,3,</w:t>
            </w:r>
            <w:r w:rsidR="00375C9A">
              <w:rPr>
                <w:lang w:eastAsia="ru-RU"/>
              </w:rPr>
              <w:t>4,5,6</w:t>
            </w:r>
          </w:p>
        </w:tc>
        <w:tc>
          <w:tcPr>
            <w:tcW w:w="2051" w:type="dxa"/>
          </w:tcPr>
          <w:p w:rsidR="000D1507" w:rsidRPr="00305777" w:rsidRDefault="000D1507" w:rsidP="000D1507">
            <w:pPr>
              <w:widowControl w:val="0"/>
              <w:autoSpaceDE w:val="0"/>
              <w:autoSpaceDN w:val="0"/>
              <w:adjustRightInd w:val="0"/>
              <w:rPr>
                <w:rFonts w:eastAsia="Calibri"/>
                <w:sz w:val="20"/>
                <w:szCs w:val="20"/>
              </w:rPr>
            </w:pPr>
            <w:r w:rsidRPr="00305777">
              <w:rPr>
                <w:rFonts w:eastAsia="Calibri"/>
                <w:sz w:val="20"/>
                <w:szCs w:val="20"/>
              </w:rPr>
              <w:t>Опрос, устные ответы студентов, сообщения и доклады по теме с последующим обсуждением</w:t>
            </w:r>
          </w:p>
        </w:tc>
      </w:tr>
      <w:tr w:rsidR="000D1507" w:rsidRPr="007D094B" w:rsidTr="009474E2">
        <w:trPr>
          <w:trHeight w:val="274"/>
        </w:trPr>
        <w:tc>
          <w:tcPr>
            <w:tcW w:w="1982" w:type="dxa"/>
          </w:tcPr>
          <w:p w:rsidR="000D1507" w:rsidRPr="00451393" w:rsidRDefault="000D1507" w:rsidP="000D1507">
            <w:r w:rsidRPr="00451393">
              <w:t>Системы розничных платежей</w:t>
            </w:r>
          </w:p>
          <w:p w:rsidR="000D1507" w:rsidRPr="00451393" w:rsidRDefault="000D1507" w:rsidP="000D1507"/>
        </w:tc>
        <w:tc>
          <w:tcPr>
            <w:tcW w:w="5890" w:type="dxa"/>
          </w:tcPr>
          <w:p w:rsidR="000D1507" w:rsidRDefault="000D1507" w:rsidP="000D1507">
            <w:pPr>
              <w:jc w:val="both"/>
            </w:pPr>
            <w:r w:rsidRPr="00451393">
              <w:t>Понятие и особенности розничных платежей. Инструменты безналичных расчетов.</w:t>
            </w:r>
          </w:p>
          <w:p w:rsidR="000D1507" w:rsidRDefault="000D1507" w:rsidP="000D1507">
            <w:pPr>
              <w:jc w:val="both"/>
            </w:pPr>
            <w:r w:rsidRPr="00451393">
              <w:t xml:space="preserve">Классификация розничных платежных систем. Особенности развития розничных платежных систем. Системы платежных карт. </w:t>
            </w:r>
          </w:p>
          <w:p w:rsidR="000D1507" w:rsidRDefault="000D1507" w:rsidP="000D1507">
            <w:pPr>
              <w:jc w:val="both"/>
            </w:pPr>
            <w:r w:rsidRPr="00451393">
              <w:t xml:space="preserve">Виды платежных карт. </w:t>
            </w:r>
          </w:p>
          <w:p w:rsidR="000D1507" w:rsidRDefault="000D1507" w:rsidP="000D1507">
            <w:pPr>
              <w:jc w:val="both"/>
            </w:pPr>
            <w:r w:rsidRPr="00451393">
              <w:t xml:space="preserve">Современные тенденции рынка розничных платежей в России. </w:t>
            </w:r>
          </w:p>
          <w:p w:rsidR="007A668B" w:rsidRDefault="007A668B" w:rsidP="000D1507">
            <w:pPr>
              <w:jc w:val="both"/>
            </w:pPr>
          </w:p>
          <w:p w:rsidR="007A668B" w:rsidRPr="009474E2" w:rsidRDefault="000D1507" w:rsidP="000D1507">
            <w:pPr>
              <w:jc w:val="both"/>
              <w:rPr>
                <w:lang w:eastAsia="ru-RU"/>
              </w:rPr>
            </w:pPr>
            <w:r w:rsidRPr="00451393">
              <w:lastRenderedPageBreak/>
              <w:t xml:space="preserve">Источники: </w:t>
            </w:r>
            <w:r w:rsidR="00375C9A">
              <w:rPr>
                <w:lang w:eastAsia="ru-RU"/>
              </w:rPr>
              <w:t>1</w:t>
            </w:r>
            <w:r w:rsidR="00375C9A">
              <w:rPr>
                <w:lang w:val="en-US" w:eastAsia="ru-RU"/>
              </w:rPr>
              <w:t>,2,3,</w:t>
            </w:r>
            <w:r w:rsidR="00375C9A">
              <w:rPr>
                <w:lang w:eastAsia="ru-RU"/>
              </w:rPr>
              <w:t>4,5,6</w:t>
            </w:r>
          </w:p>
        </w:tc>
        <w:tc>
          <w:tcPr>
            <w:tcW w:w="2051" w:type="dxa"/>
          </w:tcPr>
          <w:p w:rsidR="000D1507" w:rsidRDefault="000D1507" w:rsidP="000D1507">
            <w:r w:rsidRPr="00305777">
              <w:rPr>
                <w:rFonts w:eastAsia="Calibri"/>
                <w:sz w:val="20"/>
                <w:szCs w:val="20"/>
              </w:rPr>
              <w:lastRenderedPageBreak/>
              <w:t xml:space="preserve">в интерактивной форме </w:t>
            </w:r>
          </w:p>
        </w:tc>
      </w:tr>
      <w:tr w:rsidR="000D1507" w:rsidRPr="007D094B" w:rsidTr="000D1507">
        <w:trPr>
          <w:trHeight w:val="1063"/>
        </w:trPr>
        <w:tc>
          <w:tcPr>
            <w:tcW w:w="1982" w:type="dxa"/>
          </w:tcPr>
          <w:p w:rsidR="000D1507" w:rsidRPr="00451393" w:rsidRDefault="000D1507" w:rsidP="000D1507">
            <w:r w:rsidRPr="00451393">
              <w:t>Системы платежей для крупных сумм</w:t>
            </w:r>
          </w:p>
          <w:p w:rsidR="000D1507" w:rsidRPr="00451393" w:rsidRDefault="000D1507" w:rsidP="000D1507"/>
        </w:tc>
        <w:tc>
          <w:tcPr>
            <w:tcW w:w="5890" w:type="dxa"/>
          </w:tcPr>
          <w:p w:rsidR="000D1507" w:rsidRDefault="000D1507" w:rsidP="000D1507">
            <w:pPr>
              <w:jc w:val="both"/>
            </w:pPr>
            <w:r w:rsidRPr="007511EE">
              <w:t xml:space="preserve">Понятие и типы платежей для крупных сумм. </w:t>
            </w:r>
          </w:p>
          <w:p w:rsidR="000D1507" w:rsidRDefault="000D1507" w:rsidP="000D1507">
            <w:pPr>
              <w:jc w:val="both"/>
            </w:pPr>
            <w:r w:rsidRPr="007511EE">
              <w:t>Системы валовых расчетов в режиме реального времени (</w:t>
            </w:r>
            <w:r w:rsidRPr="007511EE">
              <w:rPr>
                <w:lang w:val="en-US"/>
              </w:rPr>
              <w:t>RTGS</w:t>
            </w:r>
            <w:r w:rsidRPr="007511EE">
              <w:t>)</w:t>
            </w:r>
          </w:p>
          <w:p w:rsidR="000D1507" w:rsidRDefault="000D1507" w:rsidP="000D1507">
            <w:pPr>
              <w:jc w:val="both"/>
            </w:pPr>
            <w:r>
              <w:t>С</w:t>
            </w:r>
            <w:r w:rsidRPr="007511EE">
              <w:t xml:space="preserve">истемы неттинговых расчетов и гибридные системы. Организация платежей в платежных системах для крупных сумм. </w:t>
            </w:r>
          </w:p>
          <w:p w:rsidR="000D1507" w:rsidRDefault="000D1507" w:rsidP="000D1507">
            <w:pPr>
              <w:jc w:val="both"/>
            </w:pPr>
            <w:r w:rsidRPr="007511EE">
              <w:t xml:space="preserve">Регулирование ликвидности в системах валовых расчетов. </w:t>
            </w:r>
          </w:p>
          <w:p w:rsidR="000D1507" w:rsidRDefault="000D1507" w:rsidP="000D1507">
            <w:pPr>
              <w:jc w:val="both"/>
              <w:rPr>
                <w:color w:val="000000"/>
              </w:rPr>
            </w:pPr>
            <w:r w:rsidRPr="007511EE">
              <w:t xml:space="preserve">Методы контроля за рисками в нетто-системах и системах расчетов в режиме реального времени.  </w:t>
            </w:r>
            <w:r w:rsidRPr="007511EE">
              <w:rPr>
                <w:color w:val="000000"/>
              </w:rPr>
              <w:t>Национальные платежные системы США  (</w:t>
            </w:r>
            <w:r w:rsidRPr="007511EE">
              <w:rPr>
                <w:color w:val="000000"/>
                <w:lang w:val="en-US"/>
              </w:rPr>
              <w:t>Fedwire</w:t>
            </w:r>
            <w:r w:rsidRPr="007511EE">
              <w:rPr>
                <w:color w:val="000000"/>
              </w:rPr>
              <w:t xml:space="preserve">, </w:t>
            </w:r>
            <w:r w:rsidRPr="007511EE">
              <w:rPr>
                <w:color w:val="000000"/>
                <w:lang w:val="en-US"/>
              </w:rPr>
              <w:t>CHIPS</w:t>
            </w:r>
            <w:r>
              <w:rPr>
                <w:color w:val="000000"/>
              </w:rPr>
              <w:t>)</w:t>
            </w:r>
          </w:p>
          <w:p w:rsidR="000D1507" w:rsidRDefault="000D1507" w:rsidP="000D1507">
            <w:pPr>
              <w:jc w:val="both"/>
              <w:rPr>
                <w:color w:val="000000"/>
              </w:rPr>
            </w:pPr>
            <w:r w:rsidRPr="007511EE">
              <w:rPr>
                <w:color w:val="000000"/>
              </w:rPr>
              <w:t xml:space="preserve">Европейская система </w:t>
            </w:r>
            <w:r w:rsidRPr="007511EE">
              <w:rPr>
                <w:color w:val="000000"/>
                <w:lang w:val="en-US"/>
              </w:rPr>
              <w:t>TARGET</w:t>
            </w:r>
          </w:p>
          <w:p w:rsidR="000D1507" w:rsidRDefault="000D1507" w:rsidP="000D1507">
            <w:pPr>
              <w:jc w:val="both"/>
              <w:rPr>
                <w:color w:val="000000"/>
              </w:rPr>
            </w:pPr>
            <w:r w:rsidRPr="007511EE">
              <w:rPr>
                <w:color w:val="000000"/>
              </w:rPr>
              <w:t xml:space="preserve">Японская платежная система </w:t>
            </w:r>
            <w:r w:rsidRPr="007511EE">
              <w:rPr>
                <w:color w:val="000000"/>
                <w:lang w:val="en-US"/>
              </w:rPr>
              <w:t>BOJ</w:t>
            </w:r>
            <w:r w:rsidRPr="007511EE">
              <w:rPr>
                <w:color w:val="000000"/>
              </w:rPr>
              <w:t>-</w:t>
            </w:r>
            <w:r w:rsidRPr="007511EE">
              <w:rPr>
                <w:color w:val="000000"/>
                <w:lang w:val="en-US"/>
              </w:rPr>
              <w:t>NET</w:t>
            </w:r>
            <w:r w:rsidRPr="007511EE">
              <w:rPr>
                <w:color w:val="000000"/>
              </w:rPr>
              <w:t xml:space="preserve">. Международная платежная система </w:t>
            </w:r>
            <w:r w:rsidRPr="007511EE">
              <w:rPr>
                <w:color w:val="000000"/>
                <w:lang w:val="en-US"/>
              </w:rPr>
              <w:t>SWIFT</w:t>
            </w:r>
            <w:r w:rsidRPr="007511EE">
              <w:rPr>
                <w:color w:val="000000"/>
              </w:rPr>
              <w:t>.</w:t>
            </w:r>
          </w:p>
          <w:p w:rsidR="007A668B" w:rsidRPr="007511EE" w:rsidRDefault="007A668B" w:rsidP="000D1507">
            <w:pPr>
              <w:jc w:val="both"/>
              <w:rPr>
                <w:color w:val="000000"/>
              </w:rPr>
            </w:pPr>
          </w:p>
          <w:p w:rsidR="007A668B" w:rsidRPr="00451393" w:rsidRDefault="000D1507" w:rsidP="000D1507">
            <w:pPr>
              <w:jc w:val="both"/>
              <w:rPr>
                <w:lang w:eastAsia="ru-RU"/>
              </w:rPr>
            </w:pPr>
            <w:r w:rsidRPr="00451393">
              <w:t xml:space="preserve">Источники:  </w:t>
            </w:r>
            <w:r w:rsidR="00375C9A">
              <w:rPr>
                <w:lang w:eastAsia="ru-RU"/>
              </w:rPr>
              <w:t>1</w:t>
            </w:r>
            <w:r w:rsidR="00375C9A" w:rsidRPr="00375C9A">
              <w:rPr>
                <w:lang w:eastAsia="ru-RU"/>
              </w:rPr>
              <w:t>,2,3,</w:t>
            </w:r>
            <w:r w:rsidR="00375C9A">
              <w:rPr>
                <w:lang w:eastAsia="ru-RU"/>
              </w:rPr>
              <w:t>4,5,6</w:t>
            </w:r>
          </w:p>
        </w:tc>
        <w:tc>
          <w:tcPr>
            <w:tcW w:w="2051" w:type="dxa"/>
          </w:tcPr>
          <w:p w:rsidR="000D1507" w:rsidRPr="00305777" w:rsidRDefault="000D1507" w:rsidP="000D1507">
            <w:pPr>
              <w:widowControl w:val="0"/>
              <w:autoSpaceDE w:val="0"/>
              <w:autoSpaceDN w:val="0"/>
              <w:adjustRightInd w:val="0"/>
              <w:rPr>
                <w:rFonts w:eastAsia="Calibri"/>
                <w:sz w:val="20"/>
                <w:szCs w:val="20"/>
              </w:rPr>
            </w:pPr>
            <w:r w:rsidRPr="00305777">
              <w:rPr>
                <w:rFonts w:eastAsia="Calibri"/>
                <w:sz w:val="20"/>
                <w:szCs w:val="20"/>
              </w:rPr>
              <w:t>Опрос, устные ответы студентов, сообщения и доклады по теме с последующим обсуждением</w:t>
            </w:r>
          </w:p>
        </w:tc>
      </w:tr>
      <w:tr w:rsidR="000D1507" w:rsidRPr="007D094B" w:rsidTr="000D1507">
        <w:trPr>
          <w:trHeight w:val="93"/>
        </w:trPr>
        <w:tc>
          <w:tcPr>
            <w:tcW w:w="1982" w:type="dxa"/>
          </w:tcPr>
          <w:p w:rsidR="000D1507" w:rsidRPr="00451393" w:rsidRDefault="000D1507" w:rsidP="000D1507">
            <w:pPr>
              <w:shd w:val="clear" w:color="auto" w:fill="FFFFFF"/>
            </w:pPr>
            <w:r w:rsidRPr="00451393">
              <w:rPr>
                <w:bCs/>
              </w:rPr>
              <w:t xml:space="preserve">Развитие </w:t>
            </w:r>
            <w:r w:rsidRPr="00451393">
              <w:rPr>
                <w:bCs/>
                <w:color w:val="000000"/>
                <w:shd w:val="clear" w:color="auto" w:fill="FFFFFF"/>
              </w:rPr>
              <w:t>платежных систем в России</w:t>
            </w:r>
          </w:p>
        </w:tc>
        <w:tc>
          <w:tcPr>
            <w:tcW w:w="5890" w:type="dxa"/>
          </w:tcPr>
          <w:p w:rsidR="000D1507" w:rsidRDefault="000D1507" w:rsidP="000D1507">
            <w:pPr>
              <w:jc w:val="both"/>
            </w:pPr>
            <w:r w:rsidRPr="00720C51">
              <w:t xml:space="preserve">Состав, структура и особенности рынка платежных систем в России. </w:t>
            </w:r>
          </w:p>
          <w:p w:rsidR="000D1507" w:rsidRDefault="000D1507" w:rsidP="000D1507">
            <w:pPr>
              <w:jc w:val="both"/>
            </w:pPr>
            <w:r w:rsidRPr="00720C51">
              <w:rPr>
                <w:iCs/>
              </w:rPr>
              <w:t>Национальная платежная система в финансовой системе Российской Федерации.</w:t>
            </w:r>
            <w:r w:rsidRPr="00720C51">
              <w:t xml:space="preserve"> </w:t>
            </w:r>
          </w:p>
          <w:p w:rsidR="000D1507" w:rsidRDefault="000D1507" w:rsidP="000D1507">
            <w:pPr>
              <w:jc w:val="both"/>
            </w:pPr>
            <w:r w:rsidRPr="00720C51">
              <w:t xml:space="preserve">Субъекты национальной платежной системы и требования к их деятельности. </w:t>
            </w:r>
          </w:p>
          <w:p w:rsidR="000D1507" w:rsidRDefault="000D1507" w:rsidP="000D1507">
            <w:pPr>
              <w:jc w:val="both"/>
            </w:pPr>
            <w:r w:rsidRPr="00720C51">
              <w:t xml:space="preserve">Участники платежной системы — прямые, косвенные.  Критерии системно-значимой и социально-значимой платежной системы. </w:t>
            </w:r>
          </w:p>
          <w:p w:rsidR="000D1507" w:rsidRDefault="000D1507" w:rsidP="000D1507">
            <w:pPr>
              <w:jc w:val="both"/>
            </w:pPr>
            <w:r w:rsidRPr="00720C51">
              <w:t xml:space="preserve">Проблемы и перспективы развития платежной системы России. </w:t>
            </w:r>
          </w:p>
          <w:p w:rsidR="000D1507" w:rsidRDefault="000D1507" w:rsidP="00375C9A">
            <w:pPr>
              <w:jc w:val="both"/>
            </w:pPr>
            <w:r w:rsidRPr="00720C51">
              <w:t>Тенденции развития российского рынка платежных карт.</w:t>
            </w:r>
          </w:p>
          <w:p w:rsidR="007A668B" w:rsidRDefault="007A668B" w:rsidP="00375C9A">
            <w:pPr>
              <w:jc w:val="both"/>
            </w:pPr>
          </w:p>
          <w:p w:rsidR="007A668B" w:rsidRPr="00451393" w:rsidRDefault="000D1507" w:rsidP="000D1507">
            <w:pPr>
              <w:tabs>
                <w:tab w:val="left" w:pos="176"/>
              </w:tabs>
              <w:autoSpaceDE w:val="0"/>
              <w:autoSpaceDN w:val="0"/>
              <w:adjustRightInd w:val="0"/>
              <w:jc w:val="both"/>
              <w:rPr>
                <w:lang w:eastAsia="ru-RU"/>
              </w:rPr>
            </w:pPr>
            <w:r w:rsidRPr="00451393">
              <w:rPr>
                <w:lang w:eastAsia="ru-RU"/>
              </w:rPr>
              <w:t xml:space="preserve">Источники: </w:t>
            </w:r>
            <w:r w:rsidR="00375C9A">
              <w:rPr>
                <w:lang w:eastAsia="ru-RU"/>
              </w:rPr>
              <w:t>1</w:t>
            </w:r>
            <w:r w:rsidR="00375C9A">
              <w:rPr>
                <w:lang w:val="en-US" w:eastAsia="ru-RU"/>
              </w:rPr>
              <w:t>,2,3,</w:t>
            </w:r>
            <w:r w:rsidR="00375C9A">
              <w:rPr>
                <w:lang w:eastAsia="ru-RU"/>
              </w:rPr>
              <w:t>4,5,6</w:t>
            </w:r>
          </w:p>
        </w:tc>
        <w:tc>
          <w:tcPr>
            <w:tcW w:w="2051" w:type="dxa"/>
          </w:tcPr>
          <w:p w:rsidR="000D1507" w:rsidRDefault="000D1507" w:rsidP="000D1507">
            <w:r w:rsidRPr="00305777">
              <w:rPr>
                <w:rFonts w:eastAsia="Calibri"/>
                <w:sz w:val="20"/>
                <w:szCs w:val="20"/>
              </w:rPr>
              <w:t xml:space="preserve">в интерактивной форме </w:t>
            </w:r>
          </w:p>
        </w:tc>
      </w:tr>
      <w:tr w:rsidR="000D1507" w:rsidRPr="007D094B" w:rsidTr="000D1507">
        <w:trPr>
          <w:trHeight w:val="2252"/>
        </w:trPr>
        <w:tc>
          <w:tcPr>
            <w:tcW w:w="1982" w:type="dxa"/>
          </w:tcPr>
          <w:p w:rsidR="000D1507" w:rsidRPr="00393BA4" w:rsidRDefault="000D1507" w:rsidP="000D1507">
            <w:pPr>
              <w:jc w:val="both"/>
            </w:pPr>
            <w:r w:rsidRPr="00393BA4">
              <w:t>Платежная система Банка России</w:t>
            </w:r>
          </w:p>
          <w:p w:rsidR="000D1507" w:rsidRPr="009C6EB5" w:rsidRDefault="000D1507" w:rsidP="000D1507">
            <w:pPr>
              <w:shd w:val="clear" w:color="auto" w:fill="FFFFFF"/>
            </w:pPr>
          </w:p>
        </w:tc>
        <w:tc>
          <w:tcPr>
            <w:tcW w:w="5890" w:type="dxa"/>
          </w:tcPr>
          <w:p w:rsidR="000D1507" w:rsidRDefault="000D1507" w:rsidP="000D1507">
            <w:pPr>
              <w:jc w:val="both"/>
            </w:pPr>
            <w:r w:rsidRPr="00720C51">
              <w:t xml:space="preserve">Задачи платежной системы Банка России. </w:t>
            </w:r>
          </w:p>
          <w:p w:rsidR="000D1507" w:rsidRDefault="000D1507" w:rsidP="000D1507">
            <w:pPr>
              <w:jc w:val="both"/>
            </w:pPr>
            <w:r w:rsidRPr="00720C51">
              <w:t xml:space="preserve">Элементы национальной платежной системы России. Сервисы перевода денежных средств в платежной системе Банка России. </w:t>
            </w:r>
          </w:p>
          <w:p w:rsidR="000D1507" w:rsidRDefault="000D1507" w:rsidP="000D1507">
            <w:pPr>
              <w:jc w:val="both"/>
            </w:pPr>
            <w:r w:rsidRPr="00720C51">
              <w:t xml:space="preserve"> Системы расчетов в платежной системе Банка России. Показатели платежной системы Банка России. </w:t>
            </w:r>
          </w:p>
          <w:p w:rsidR="000D1507" w:rsidRDefault="000D1507" w:rsidP="000D1507">
            <w:pPr>
              <w:jc w:val="both"/>
            </w:pPr>
            <w:r w:rsidRPr="00720C51">
              <w:t>Порядок осуществления перевода денежных средств в рамках платежной системы Банка России.</w:t>
            </w:r>
          </w:p>
          <w:p w:rsidR="000D1507" w:rsidRDefault="000D1507" w:rsidP="00375C9A">
            <w:pPr>
              <w:jc w:val="both"/>
            </w:pPr>
            <w:r w:rsidRPr="00720C51">
              <w:t xml:space="preserve"> Управление рисками в платежной системе Банка России.</w:t>
            </w:r>
          </w:p>
          <w:p w:rsidR="007A668B" w:rsidRPr="00375C9A" w:rsidRDefault="007A668B" w:rsidP="00375C9A">
            <w:pPr>
              <w:jc w:val="both"/>
            </w:pPr>
          </w:p>
          <w:p w:rsidR="007A668B" w:rsidRPr="009474E2" w:rsidRDefault="000D1507" w:rsidP="000D1507">
            <w:pPr>
              <w:keepNext/>
              <w:jc w:val="both"/>
              <w:rPr>
                <w:lang w:eastAsia="ru-RU"/>
              </w:rPr>
            </w:pPr>
            <w:r w:rsidRPr="00720C51">
              <w:rPr>
                <w:szCs w:val="30"/>
                <w:lang w:eastAsia="ru-RU"/>
              </w:rPr>
              <w:t xml:space="preserve">Источники: </w:t>
            </w:r>
            <w:r w:rsidR="00375C9A">
              <w:rPr>
                <w:lang w:eastAsia="ru-RU"/>
              </w:rPr>
              <w:t>1</w:t>
            </w:r>
            <w:r w:rsidR="00375C9A">
              <w:rPr>
                <w:lang w:val="en-US" w:eastAsia="ru-RU"/>
              </w:rPr>
              <w:t>,2,3,</w:t>
            </w:r>
            <w:r w:rsidR="00375C9A">
              <w:rPr>
                <w:lang w:eastAsia="ru-RU"/>
              </w:rPr>
              <w:t>4,5,6</w:t>
            </w:r>
          </w:p>
        </w:tc>
        <w:tc>
          <w:tcPr>
            <w:tcW w:w="2051" w:type="dxa"/>
          </w:tcPr>
          <w:p w:rsidR="000D1507" w:rsidRPr="00305777" w:rsidRDefault="000D1507" w:rsidP="000D1507">
            <w:pPr>
              <w:widowControl w:val="0"/>
              <w:autoSpaceDE w:val="0"/>
              <w:autoSpaceDN w:val="0"/>
              <w:adjustRightInd w:val="0"/>
              <w:rPr>
                <w:rFonts w:eastAsia="Calibri"/>
                <w:sz w:val="20"/>
                <w:szCs w:val="20"/>
              </w:rPr>
            </w:pPr>
            <w:r w:rsidRPr="00305777">
              <w:rPr>
                <w:rFonts w:eastAsia="Calibri"/>
                <w:sz w:val="20"/>
                <w:szCs w:val="20"/>
              </w:rPr>
              <w:t>Опрос, устные ответы студентов, сообщения и доклады по теме с последующим обсуждением</w:t>
            </w:r>
          </w:p>
        </w:tc>
      </w:tr>
    </w:tbl>
    <w:p w:rsidR="007D753A" w:rsidRDefault="007D753A" w:rsidP="007D753A">
      <w:pPr>
        <w:pStyle w:val="63"/>
        <w:shd w:val="clear" w:color="auto" w:fill="auto"/>
        <w:spacing w:before="0" w:after="0" w:line="240" w:lineRule="auto"/>
        <w:ind w:right="440"/>
        <w:rPr>
          <w:rStyle w:val="ad"/>
          <w:rFonts w:eastAsia="SimHei"/>
          <w:spacing w:val="0"/>
          <w:sz w:val="28"/>
          <w:szCs w:val="28"/>
        </w:rPr>
      </w:pPr>
    </w:p>
    <w:p w:rsidR="00375C9A" w:rsidRDefault="00375C9A" w:rsidP="007D753A">
      <w:pPr>
        <w:pStyle w:val="63"/>
        <w:shd w:val="clear" w:color="auto" w:fill="auto"/>
        <w:spacing w:before="0" w:after="0" w:line="240" w:lineRule="auto"/>
        <w:ind w:right="440"/>
        <w:rPr>
          <w:rStyle w:val="ad"/>
          <w:rFonts w:eastAsia="SimHei"/>
          <w:spacing w:val="0"/>
          <w:sz w:val="28"/>
          <w:szCs w:val="28"/>
        </w:rPr>
      </w:pPr>
    </w:p>
    <w:p w:rsidR="00375C9A" w:rsidRDefault="00375C9A" w:rsidP="007D753A">
      <w:pPr>
        <w:pStyle w:val="63"/>
        <w:shd w:val="clear" w:color="auto" w:fill="auto"/>
        <w:spacing w:before="0" w:after="0" w:line="240" w:lineRule="auto"/>
        <w:ind w:right="440"/>
        <w:rPr>
          <w:rStyle w:val="ad"/>
          <w:rFonts w:eastAsia="SimHei"/>
          <w:spacing w:val="0"/>
          <w:sz w:val="28"/>
          <w:szCs w:val="28"/>
        </w:rPr>
      </w:pPr>
    </w:p>
    <w:p w:rsidR="00375C9A" w:rsidRDefault="00375C9A" w:rsidP="007D753A">
      <w:pPr>
        <w:pStyle w:val="63"/>
        <w:shd w:val="clear" w:color="auto" w:fill="auto"/>
        <w:spacing w:before="0" w:after="0" w:line="240" w:lineRule="auto"/>
        <w:ind w:right="440"/>
        <w:rPr>
          <w:rStyle w:val="ad"/>
          <w:rFonts w:eastAsia="SimHei"/>
          <w:spacing w:val="0"/>
          <w:sz w:val="28"/>
          <w:szCs w:val="28"/>
        </w:rPr>
      </w:pPr>
    </w:p>
    <w:p w:rsidR="000D16B7" w:rsidRDefault="000D16B7" w:rsidP="00375C9A">
      <w:pPr>
        <w:pStyle w:val="1"/>
        <w:numPr>
          <w:ilvl w:val="0"/>
          <w:numId w:val="5"/>
        </w:numPr>
        <w:spacing w:before="0" w:after="0"/>
        <w:jc w:val="both"/>
        <w:rPr>
          <w:rFonts w:ascii="Times New Roman" w:hAnsi="Times New Roman"/>
          <w:sz w:val="28"/>
        </w:rPr>
      </w:pPr>
      <w:bookmarkStart w:id="25" w:name="_Toc135764346"/>
      <w:r w:rsidRPr="007D094B">
        <w:rPr>
          <w:rFonts w:ascii="Times New Roman" w:hAnsi="Times New Roman"/>
          <w:sz w:val="28"/>
        </w:rPr>
        <w:lastRenderedPageBreak/>
        <w:t>Перечень учебно-методического обеспечения для самостоятельной работы обучающихся по дисциплине</w:t>
      </w:r>
      <w:bookmarkEnd w:id="25"/>
    </w:p>
    <w:p w:rsidR="000153E2" w:rsidRPr="000153E2" w:rsidRDefault="000153E2" w:rsidP="000153E2"/>
    <w:p w:rsidR="000D16B7" w:rsidRDefault="000D16B7" w:rsidP="000D16B7">
      <w:pPr>
        <w:pStyle w:val="1"/>
        <w:spacing w:before="0" w:after="0"/>
        <w:ind w:firstLine="709"/>
        <w:jc w:val="both"/>
        <w:rPr>
          <w:rFonts w:ascii="Times New Roman" w:hAnsi="Times New Roman"/>
          <w:sz w:val="28"/>
        </w:rPr>
      </w:pPr>
      <w:bookmarkStart w:id="26" w:name="_Toc14882640"/>
      <w:bookmarkStart w:id="27" w:name="_Toc135764347"/>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6"/>
      <w:bookmarkEnd w:id="27"/>
    </w:p>
    <w:p w:rsidR="000D16B7" w:rsidRDefault="000D16B7" w:rsidP="000D16B7">
      <w:pPr>
        <w:keepNext/>
        <w:ind w:firstLine="709"/>
        <w:jc w:val="both"/>
        <w:rPr>
          <w:sz w:val="28"/>
          <w:szCs w:val="28"/>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5085"/>
        <w:gridCol w:w="2701"/>
      </w:tblGrid>
      <w:tr w:rsidR="000D16B7" w:rsidRPr="000153E2" w:rsidTr="000153E2">
        <w:tc>
          <w:tcPr>
            <w:tcW w:w="1002" w:type="pct"/>
            <w:shd w:val="clear" w:color="auto" w:fill="auto"/>
          </w:tcPr>
          <w:p w:rsidR="000D16B7" w:rsidRPr="000153E2" w:rsidRDefault="000D16B7" w:rsidP="00574BB5">
            <w:pPr>
              <w:keepNext/>
              <w:jc w:val="center"/>
            </w:pPr>
            <w:r w:rsidRPr="000153E2">
              <w:rPr>
                <w:b/>
                <w:sz w:val="22"/>
                <w:szCs w:val="22"/>
              </w:rPr>
              <w:t>Наименование тем (разделов) дисциплины</w:t>
            </w:r>
          </w:p>
        </w:tc>
        <w:tc>
          <w:tcPr>
            <w:tcW w:w="2611" w:type="pct"/>
            <w:shd w:val="clear" w:color="auto" w:fill="auto"/>
          </w:tcPr>
          <w:p w:rsidR="000D16B7" w:rsidRPr="000153E2" w:rsidRDefault="000D16B7" w:rsidP="00574BB5">
            <w:pPr>
              <w:keepNext/>
              <w:jc w:val="center"/>
              <w:rPr>
                <w:b/>
              </w:rPr>
            </w:pPr>
            <w:r w:rsidRPr="000153E2">
              <w:rPr>
                <w:b/>
                <w:sz w:val="22"/>
                <w:szCs w:val="22"/>
              </w:rPr>
              <w:t xml:space="preserve">Перечень вопросов, отводимых на самостоятельное освоение </w:t>
            </w:r>
          </w:p>
        </w:tc>
        <w:tc>
          <w:tcPr>
            <w:tcW w:w="1387" w:type="pct"/>
          </w:tcPr>
          <w:p w:rsidR="000D16B7" w:rsidRPr="000153E2" w:rsidRDefault="000D16B7" w:rsidP="00574BB5">
            <w:pPr>
              <w:keepNext/>
              <w:jc w:val="center"/>
              <w:rPr>
                <w:b/>
              </w:rPr>
            </w:pPr>
            <w:r w:rsidRPr="000153E2">
              <w:rPr>
                <w:b/>
                <w:sz w:val="22"/>
                <w:szCs w:val="22"/>
              </w:rPr>
              <w:t>Формы внеаудиторной самостоятельной работы</w:t>
            </w:r>
          </w:p>
        </w:tc>
      </w:tr>
      <w:tr w:rsidR="000153E2" w:rsidRPr="000153E2" w:rsidTr="000153E2">
        <w:trPr>
          <w:trHeight w:val="2312"/>
        </w:trPr>
        <w:tc>
          <w:tcPr>
            <w:tcW w:w="1002" w:type="pct"/>
            <w:shd w:val="clear" w:color="auto" w:fill="auto"/>
          </w:tcPr>
          <w:p w:rsidR="000153E2" w:rsidRPr="000153E2" w:rsidRDefault="000153E2" w:rsidP="000153E2">
            <w:r w:rsidRPr="000153E2">
              <w:rPr>
                <w:sz w:val="22"/>
                <w:szCs w:val="22"/>
              </w:rPr>
              <w:t>Основные принципы организации платежных систем</w:t>
            </w:r>
          </w:p>
          <w:p w:rsidR="000153E2" w:rsidRPr="000153E2" w:rsidRDefault="000153E2" w:rsidP="000153E2"/>
        </w:tc>
        <w:tc>
          <w:tcPr>
            <w:tcW w:w="2611" w:type="pct"/>
            <w:shd w:val="clear" w:color="auto" w:fill="auto"/>
          </w:tcPr>
          <w:p w:rsidR="000153E2" w:rsidRPr="000153E2" w:rsidRDefault="000153E2" w:rsidP="000153E2">
            <w:pPr>
              <w:shd w:val="clear" w:color="auto" w:fill="FFFFFF"/>
              <w:rPr>
                <w:color w:val="000000"/>
                <w:shd w:val="clear" w:color="auto" w:fill="FFFFFF"/>
              </w:rPr>
            </w:pPr>
            <w:r w:rsidRPr="000153E2">
              <w:rPr>
                <w:color w:val="000000"/>
                <w:sz w:val="22"/>
                <w:szCs w:val="22"/>
                <w:shd w:val="clear" w:color="auto" w:fill="FFFFFF"/>
              </w:rPr>
              <w:t>Платежная система: сущность, функции и роль в экономике.</w:t>
            </w:r>
          </w:p>
          <w:p w:rsidR="000153E2" w:rsidRPr="000153E2" w:rsidRDefault="000153E2" w:rsidP="000153E2">
            <w:pPr>
              <w:jc w:val="both"/>
            </w:pPr>
            <w:r w:rsidRPr="000153E2">
              <w:rPr>
                <w:sz w:val="22"/>
                <w:szCs w:val="22"/>
              </w:rPr>
              <w:t>Классификация платежных систем.</w:t>
            </w:r>
          </w:p>
          <w:p w:rsidR="000153E2" w:rsidRPr="000153E2" w:rsidRDefault="000153E2" w:rsidP="000153E2">
            <w:pPr>
              <w:jc w:val="both"/>
            </w:pPr>
            <w:r w:rsidRPr="000153E2">
              <w:rPr>
                <w:sz w:val="22"/>
                <w:szCs w:val="22"/>
              </w:rPr>
              <w:t xml:space="preserve">Оптовые и розничные платежные системы. </w:t>
            </w:r>
          </w:p>
          <w:p w:rsidR="000153E2" w:rsidRPr="000153E2" w:rsidRDefault="000153E2" w:rsidP="000153E2">
            <w:pPr>
              <w:jc w:val="both"/>
            </w:pPr>
            <w:r w:rsidRPr="000153E2">
              <w:rPr>
                <w:sz w:val="22"/>
                <w:szCs w:val="22"/>
              </w:rPr>
              <w:t xml:space="preserve">Системно значимые платежные системы. </w:t>
            </w:r>
          </w:p>
          <w:p w:rsidR="000153E2" w:rsidRPr="000153E2" w:rsidRDefault="000153E2" w:rsidP="000153E2">
            <w:pPr>
              <w:jc w:val="both"/>
            </w:pPr>
            <w:r w:rsidRPr="000153E2">
              <w:rPr>
                <w:sz w:val="22"/>
                <w:szCs w:val="22"/>
              </w:rPr>
              <w:t>Валовые платежные системы.</w:t>
            </w:r>
          </w:p>
          <w:p w:rsidR="000153E2" w:rsidRPr="000153E2" w:rsidRDefault="000153E2" w:rsidP="000153E2">
            <w:pPr>
              <w:jc w:val="both"/>
            </w:pPr>
            <w:r w:rsidRPr="000153E2">
              <w:rPr>
                <w:sz w:val="22"/>
                <w:szCs w:val="22"/>
              </w:rPr>
              <w:t xml:space="preserve">Основные виды рисков платежных систем и методы управления ими. </w:t>
            </w:r>
          </w:p>
          <w:p w:rsidR="000153E2" w:rsidRPr="000153E2" w:rsidRDefault="000153E2" w:rsidP="000153E2">
            <w:pPr>
              <w:jc w:val="both"/>
            </w:pPr>
            <w:r w:rsidRPr="000153E2">
              <w:rPr>
                <w:sz w:val="22"/>
                <w:szCs w:val="22"/>
              </w:rPr>
              <w:t>Роль центральных банков в регулировании платежных систем.</w:t>
            </w:r>
          </w:p>
        </w:tc>
        <w:tc>
          <w:tcPr>
            <w:tcW w:w="1387" w:type="pct"/>
          </w:tcPr>
          <w:p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rsidTr="000153E2">
        <w:trPr>
          <w:trHeight w:val="1598"/>
        </w:trPr>
        <w:tc>
          <w:tcPr>
            <w:tcW w:w="1002" w:type="pct"/>
            <w:shd w:val="clear" w:color="auto" w:fill="auto"/>
          </w:tcPr>
          <w:p w:rsidR="000153E2" w:rsidRPr="000153E2" w:rsidRDefault="000153E2" w:rsidP="000153E2">
            <w:r w:rsidRPr="000153E2">
              <w:rPr>
                <w:sz w:val="22"/>
                <w:szCs w:val="22"/>
              </w:rPr>
              <w:t>Системы розничных платежей</w:t>
            </w:r>
          </w:p>
          <w:p w:rsidR="000153E2" w:rsidRPr="000153E2" w:rsidRDefault="000153E2" w:rsidP="000153E2"/>
        </w:tc>
        <w:tc>
          <w:tcPr>
            <w:tcW w:w="2611" w:type="pct"/>
            <w:shd w:val="clear" w:color="auto" w:fill="auto"/>
          </w:tcPr>
          <w:p w:rsidR="000153E2" w:rsidRPr="000153E2" w:rsidRDefault="000153E2" w:rsidP="000153E2">
            <w:pPr>
              <w:jc w:val="both"/>
            </w:pPr>
            <w:r w:rsidRPr="000153E2">
              <w:rPr>
                <w:sz w:val="22"/>
                <w:szCs w:val="22"/>
              </w:rPr>
              <w:t>Инструменты безналичных расчетов.</w:t>
            </w:r>
          </w:p>
          <w:p w:rsidR="000153E2" w:rsidRPr="000153E2" w:rsidRDefault="000153E2" w:rsidP="000153E2">
            <w:pPr>
              <w:jc w:val="both"/>
            </w:pPr>
            <w:r w:rsidRPr="000153E2">
              <w:rPr>
                <w:sz w:val="22"/>
                <w:szCs w:val="22"/>
              </w:rPr>
              <w:t xml:space="preserve">Классификация розничных платежных систем. Особенности развития розничных платежных систем. Системы платежных карт. </w:t>
            </w:r>
          </w:p>
          <w:p w:rsidR="000153E2" w:rsidRPr="000153E2" w:rsidRDefault="000153E2" w:rsidP="000153E2">
            <w:pPr>
              <w:jc w:val="both"/>
            </w:pPr>
            <w:r w:rsidRPr="000153E2">
              <w:rPr>
                <w:sz w:val="22"/>
                <w:szCs w:val="22"/>
              </w:rPr>
              <w:t xml:space="preserve">Современные тенденции рынка розничных платежей в России. </w:t>
            </w:r>
          </w:p>
        </w:tc>
        <w:tc>
          <w:tcPr>
            <w:tcW w:w="1387" w:type="pct"/>
          </w:tcPr>
          <w:p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rsidTr="000153E2">
        <w:tc>
          <w:tcPr>
            <w:tcW w:w="1002" w:type="pct"/>
            <w:shd w:val="clear" w:color="auto" w:fill="auto"/>
          </w:tcPr>
          <w:p w:rsidR="000153E2" w:rsidRPr="000153E2" w:rsidRDefault="000153E2" w:rsidP="000153E2">
            <w:r w:rsidRPr="000153E2">
              <w:rPr>
                <w:sz w:val="22"/>
                <w:szCs w:val="22"/>
              </w:rPr>
              <w:t>Системы платежей для крупных сумм</w:t>
            </w:r>
          </w:p>
          <w:p w:rsidR="000153E2" w:rsidRPr="000153E2" w:rsidRDefault="000153E2" w:rsidP="000153E2"/>
        </w:tc>
        <w:tc>
          <w:tcPr>
            <w:tcW w:w="2611" w:type="pct"/>
            <w:shd w:val="clear" w:color="auto" w:fill="auto"/>
          </w:tcPr>
          <w:p w:rsidR="000153E2" w:rsidRPr="000153E2" w:rsidRDefault="000153E2" w:rsidP="000153E2">
            <w:pPr>
              <w:jc w:val="both"/>
            </w:pPr>
            <w:r w:rsidRPr="000153E2">
              <w:rPr>
                <w:sz w:val="22"/>
                <w:szCs w:val="22"/>
              </w:rPr>
              <w:t>Системы валовых расчетов в режиме реального времени (</w:t>
            </w:r>
            <w:r w:rsidRPr="000153E2">
              <w:rPr>
                <w:sz w:val="22"/>
                <w:szCs w:val="22"/>
                <w:lang w:val="en-US"/>
              </w:rPr>
              <w:t>RTGS</w:t>
            </w:r>
            <w:r w:rsidRPr="000153E2">
              <w:rPr>
                <w:sz w:val="22"/>
                <w:szCs w:val="22"/>
              </w:rPr>
              <w:t>)</w:t>
            </w:r>
          </w:p>
          <w:p w:rsidR="000153E2" w:rsidRPr="000153E2" w:rsidRDefault="000153E2" w:rsidP="000153E2">
            <w:pPr>
              <w:jc w:val="both"/>
            </w:pPr>
            <w:r w:rsidRPr="000153E2">
              <w:rPr>
                <w:sz w:val="22"/>
                <w:szCs w:val="22"/>
              </w:rPr>
              <w:t xml:space="preserve">Системы неттинговых расчетов и гибридные системы. Организация платежей в платежных системах для крупных сумм. </w:t>
            </w:r>
          </w:p>
          <w:p w:rsidR="000153E2" w:rsidRPr="000153E2" w:rsidRDefault="000153E2" w:rsidP="000153E2">
            <w:pPr>
              <w:jc w:val="both"/>
            </w:pPr>
            <w:r w:rsidRPr="000153E2">
              <w:rPr>
                <w:sz w:val="22"/>
                <w:szCs w:val="22"/>
              </w:rPr>
              <w:t xml:space="preserve">Регулирование ликвидности в системах валовых расчетов. </w:t>
            </w:r>
          </w:p>
          <w:p w:rsidR="000153E2" w:rsidRPr="000153E2" w:rsidRDefault="000153E2" w:rsidP="000153E2">
            <w:pPr>
              <w:jc w:val="both"/>
              <w:rPr>
                <w:color w:val="000000"/>
              </w:rPr>
            </w:pPr>
            <w:r w:rsidRPr="000153E2">
              <w:rPr>
                <w:color w:val="000000"/>
                <w:sz w:val="22"/>
                <w:szCs w:val="22"/>
              </w:rPr>
              <w:t>Национальные платежные системы США  (</w:t>
            </w:r>
            <w:r w:rsidRPr="000153E2">
              <w:rPr>
                <w:color w:val="000000"/>
                <w:sz w:val="22"/>
                <w:szCs w:val="22"/>
                <w:lang w:val="en-US"/>
              </w:rPr>
              <w:t>Fedwire</w:t>
            </w:r>
            <w:r w:rsidRPr="000153E2">
              <w:rPr>
                <w:color w:val="000000"/>
                <w:sz w:val="22"/>
                <w:szCs w:val="22"/>
              </w:rPr>
              <w:t xml:space="preserve">, </w:t>
            </w:r>
            <w:r w:rsidRPr="000153E2">
              <w:rPr>
                <w:color w:val="000000"/>
                <w:sz w:val="22"/>
                <w:szCs w:val="22"/>
                <w:lang w:val="en-US"/>
              </w:rPr>
              <w:t>CHIPS</w:t>
            </w:r>
            <w:r w:rsidRPr="000153E2">
              <w:rPr>
                <w:color w:val="000000"/>
                <w:sz w:val="22"/>
                <w:szCs w:val="22"/>
              </w:rPr>
              <w:t>)</w:t>
            </w:r>
          </w:p>
          <w:p w:rsidR="000153E2" w:rsidRPr="000153E2" w:rsidRDefault="000153E2" w:rsidP="000153E2">
            <w:pPr>
              <w:jc w:val="both"/>
              <w:rPr>
                <w:color w:val="000000"/>
              </w:rPr>
            </w:pPr>
            <w:r w:rsidRPr="000153E2">
              <w:rPr>
                <w:color w:val="000000"/>
                <w:sz w:val="22"/>
                <w:szCs w:val="22"/>
              </w:rPr>
              <w:t xml:space="preserve">Европейская система </w:t>
            </w:r>
            <w:r w:rsidRPr="000153E2">
              <w:rPr>
                <w:color w:val="000000"/>
                <w:sz w:val="22"/>
                <w:szCs w:val="22"/>
                <w:lang w:val="en-US"/>
              </w:rPr>
              <w:t>TARGET</w:t>
            </w:r>
          </w:p>
          <w:p w:rsidR="000153E2" w:rsidRPr="000153E2" w:rsidRDefault="000153E2" w:rsidP="000153E2">
            <w:pPr>
              <w:shd w:val="clear" w:color="auto" w:fill="FFFFFF"/>
            </w:pPr>
            <w:r w:rsidRPr="000153E2">
              <w:rPr>
                <w:color w:val="000000"/>
                <w:sz w:val="22"/>
                <w:szCs w:val="22"/>
              </w:rPr>
              <w:t xml:space="preserve">Японская платежная система </w:t>
            </w:r>
            <w:r w:rsidRPr="000153E2">
              <w:rPr>
                <w:color w:val="000000"/>
                <w:sz w:val="22"/>
                <w:szCs w:val="22"/>
                <w:lang w:val="en-US"/>
              </w:rPr>
              <w:t>BOJ</w:t>
            </w:r>
            <w:r w:rsidRPr="000153E2">
              <w:rPr>
                <w:color w:val="000000"/>
                <w:sz w:val="22"/>
                <w:szCs w:val="22"/>
              </w:rPr>
              <w:t>-</w:t>
            </w:r>
            <w:r w:rsidRPr="000153E2">
              <w:rPr>
                <w:color w:val="000000"/>
                <w:sz w:val="22"/>
                <w:szCs w:val="22"/>
                <w:lang w:val="en-US"/>
              </w:rPr>
              <w:t>NET</w:t>
            </w:r>
            <w:r w:rsidRPr="000153E2">
              <w:rPr>
                <w:color w:val="000000"/>
                <w:sz w:val="22"/>
                <w:szCs w:val="22"/>
              </w:rPr>
              <w:t xml:space="preserve">. Международная платежная система </w:t>
            </w:r>
            <w:r w:rsidRPr="000153E2">
              <w:rPr>
                <w:color w:val="000000"/>
                <w:sz w:val="22"/>
                <w:szCs w:val="22"/>
                <w:lang w:val="en-US"/>
              </w:rPr>
              <w:t>SWIFT</w:t>
            </w:r>
          </w:p>
        </w:tc>
        <w:tc>
          <w:tcPr>
            <w:tcW w:w="1387" w:type="pct"/>
          </w:tcPr>
          <w:p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rsidTr="000153E2">
        <w:tc>
          <w:tcPr>
            <w:tcW w:w="1002" w:type="pct"/>
            <w:shd w:val="clear" w:color="auto" w:fill="auto"/>
          </w:tcPr>
          <w:p w:rsidR="000153E2" w:rsidRPr="000153E2" w:rsidRDefault="000153E2" w:rsidP="000153E2">
            <w:pPr>
              <w:shd w:val="clear" w:color="auto" w:fill="FFFFFF"/>
            </w:pPr>
            <w:r w:rsidRPr="000153E2">
              <w:rPr>
                <w:bCs/>
                <w:color w:val="000000"/>
                <w:sz w:val="22"/>
                <w:szCs w:val="22"/>
                <w:shd w:val="clear" w:color="auto" w:fill="FFFFFF"/>
              </w:rPr>
              <w:t>Развитие  платежных систем в России</w:t>
            </w:r>
          </w:p>
        </w:tc>
        <w:tc>
          <w:tcPr>
            <w:tcW w:w="2611" w:type="pct"/>
            <w:shd w:val="clear" w:color="auto" w:fill="auto"/>
          </w:tcPr>
          <w:p w:rsidR="000153E2" w:rsidRPr="000153E2" w:rsidRDefault="000153E2" w:rsidP="000153E2">
            <w:pPr>
              <w:pStyle w:val="a3"/>
              <w:tabs>
                <w:tab w:val="left" w:pos="284"/>
                <w:tab w:val="left" w:pos="2795"/>
              </w:tabs>
              <w:ind w:left="0" w:right="233"/>
              <w:jc w:val="both"/>
              <w:rPr>
                <w:color w:val="000000"/>
                <w:shd w:val="clear" w:color="auto" w:fill="FFFFFF"/>
                <w:lang w:eastAsia="ru-RU"/>
              </w:rPr>
            </w:pPr>
            <w:r w:rsidRPr="000153E2">
              <w:rPr>
                <w:color w:val="000000"/>
                <w:sz w:val="22"/>
                <w:szCs w:val="22"/>
                <w:shd w:val="clear" w:color="auto" w:fill="FFFFFF"/>
                <w:lang w:eastAsia="ru-RU"/>
              </w:rPr>
              <w:t>Становление и развитие платежной системы в России.</w:t>
            </w:r>
          </w:p>
          <w:p w:rsidR="000153E2" w:rsidRPr="000153E2" w:rsidRDefault="000153E2" w:rsidP="000153E2">
            <w:pPr>
              <w:pStyle w:val="a3"/>
              <w:tabs>
                <w:tab w:val="left" w:pos="284"/>
                <w:tab w:val="left" w:pos="2795"/>
              </w:tabs>
              <w:ind w:left="0" w:right="233"/>
              <w:jc w:val="both"/>
              <w:rPr>
                <w:lang w:eastAsia="ru-RU"/>
              </w:rPr>
            </w:pPr>
            <w:r w:rsidRPr="000153E2">
              <w:rPr>
                <w:sz w:val="22"/>
                <w:szCs w:val="22"/>
                <w:lang w:eastAsia="ru-RU"/>
              </w:rPr>
              <w:t>Правила национальной платежной системы.</w:t>
            </w:r>
          </w:p>
          <w:p w:rsidR="000153E2" w:rsidRPr="000153E2" w:rsidRDefault="000153E2" w:rsidP="000153E2">
            <w:pPr>
              <w:pStyle w:val="a3"/>
              <w:tabs>
                <w:tab w:val="left" w:pos="284"/>
                <w:tab w:val="left" w:pos="2795"/>
              </w:tabs>
              <w:ind w:left="0" w:right="233"/>
              <w:jc w:val="both"/>
              <w:rPr>
                <w:lang w:eastAsia="ru-RU"/>
              </w:rPr>
            </w:pPr>
            <w:r w:rsidRPr="000153E2">
              <w:rPr>
                <w:sz w:val="22"/>
                <w:szCs w:val="22"/>
                <w:lang w:eastAsia="ru-RU"/>
              </w:rPr>
              <w:t>Субъекты национальной платежной системы и требования к их деятельности.</w:t>
            </w:r>
          </w:p>
          <w:p w:rsidR="000153E2" w:rsidRPr="000153E2" w:rsidRDefault="000153E2" w:rsidP="000153E2">
            <w:pPr>
              <w:shd w:val="clear" w:color="auto" w:fill="FFFFFF"/>
              <w:jc w:val="both"/>
              <w:rPr>
                <w:color w:val="000000"/>
              </w:rPr>
            </w:pPr>
            <w:r w:rsidRPr="000153E2">
              <w:rPr>
                <w:color w:val="000000"/>
                <w:sz w:val="22"/>
                <w:szCs w:val="22"/>
              </w:rPr>
              <w:t>Роль Банка России в развитии и регулировании розничных платежных услуг.</w:t>
            </w:r>
          </w:p>
        </w:tc>
        <w:tc>
          <w:tcPr>
            <w:tcW w:w="1387" w:type="pct"/>
          </w:tcPr>
          <w:p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rsidTr="000153E2">
        <w:tc>
          <w:tcPr>
            <w:tcW w:w="1002" w:type="pct"/>
            <w:shd w:val="clear" w:color="auto" w:fill="auto"/>
          </w:tcPr>
          <w:p w:rsidR="000153E2" w:rsidRPr="000153E2" w:rsidRDefault="000153E2" w:rsidP="000153E2">
            <w:pPr>
              <w:jc w:val="both"/>
            </w:pPr>
            <w:r w:rsidRPr="000153E2">
              <w:rPr>
                <w:sz w:val="22"/>
                <w:szCs w:val="22"/>
              </w:rPr>
              <w:t>Платежная система Банка России</w:t>
            </w:r>
          </w:p>
          <w:p w:rsidR="000153E2" w:rsidRPr="000153E2" w:rsidRDefault="000153E2" w:rsidP="000153E2">
            <w:pPr>
              <w:shd w:val="clear" w:color="auto" w:fill="FFFFFF"/>
            </w:pPr>
          </w:p>
        </w:tc>
        <w:tc>
          <w:tcPr>
            <w:tcW w:w="2611" w:type="pct"/>
            <w:shd w:val="clear" w:color="auto" w:fill="auto"/>
          </w:tcPr>
          <w:p w:rsidR="000153E2" w:rsidRPr="000153E2" w:rsidRDefault="000153E2" w:rsidP="000153E2">
            <w:pPr>
              <w:jc w:val="both"/>
            </w:pPr>
            <w:r w:rsidRPr="000153E2">
              <w:rPr>
                <w:sz w:val="22"/>
                <w:szCs w:val="22"/>
              </w:rPr>
              <w:t xml:space="preserve">Задачи платежной системы Банка России. </w:t>
            </w:r>
          </w:p>
          <w:p w:rsidR="000153E2" w:rsidRPr="000153E2" w:rsidRDefault="000153E2" w:rsidP="000153E2">
            <w:pPr>
              <w:jc w:val="both"/>
            </w:pPr>
            <w:r w:rsidRPr="000153E2">
              <w:rPr>
                <w:sz w:val="22"/>
                <w:szCs w:val="22"/>
              </w:rPr>
              <w:t xml:space="preserve">Элементы национальной платежной системы России. </w:t>
            </w:r>
          </w:p>
          <w:p w:rsidR="000153E2" w:rsidRPr="000153E2" w:rsidRDefault="000153E2" w:rsidP="000153E2">
            <w:pPr>
              <w:jc w:val="both"/>
            </w:pPr>
            <w:r w:rsidRPr="000153E2">
              <w:rPr>
                <w:sz w:val="22"/>
                <w:szCs w:val="22"/>
              </w:rPr>
              <w:t xml:space="preserve">Системы расчетов в платежной системе Банка России. </w:t>
            </w:r>
          </w:p>
          <w:p w:rsidR="000153E2" w:rsidRPr="000153E2" w:rsidRDefault="000153E2" w:rsidP="000153E2">
            <w:pPr>
              <w:jc w:val="both"/>
            </w:pPr>
            <w:r w:rsidRPr="000153E2">
              <w:rPr>
                <w:sz w:val="22"/>
                <w:szCs w:val="22"/>
              </w:rPr>
              <w:t xml:space="preserve">Показатели платежной системы Банка России. </w:t>
            </w:r>
          </w:p>
          <w:p w:rsidR="000153E2" w:rsidRPr="000153E2" w:rsidRDefault="000153E2" w:rsidP="000153E2">
            <w:pPr>
              <w:jc w:val="both"/>
            </w:pPr>
            <w:r w:rsidRPr="000153E2">
              <w:rPr>
                <w:sz w:val="22"/>
                <w:szCs w:val="22"/>
              </w:rPr>
              <w:t>Порядок осуществления перевода денежных средств в рамках платежной системы Банка России.</w:t>
            </w:r>
          </w:p>
          <w:p w:rsidR="000153E2" w:rsidRPr="000153E2" w:rsidRDefault="000153E2" w:rsidP="000153E2">
            <w:pPr>
              <w:jc w:val="both"/>
            </w:pPr>
            <w:r w:rsidRPr="000153E2">
              <w:rPr>
                <w:sz w:val="22"/>
                <w:szCs w:val="22"/>
              </w:rPr>
              <w:t>Управление рисками в платежной системе Банка России.</w:t>
            </w:r>
          </w:p>
        </w:tc>
        <w:tc>
          <w:tcPr>
            <w:tcW w:w="1387" w:type="pct"/>
          </w:tcPr>
          <w:p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bl>
    <w:p w:rsidR="00637370" w:rsidRDefault="00637370" w:rsidP="00637370">
      <w:pPr>
        <w:pStyle w:val="1"/>
        <w:ind w:firstLine="709"/>
        <w:jc w:val="both"/>
        <w:rPr>
          <w:rFonts w:ascii="Times New Roman" w:hAnsi="Times New Roman"/>
          <w:sz w:val="28"/>
        </w:rPr>
      </w:pPr>
      <w:bookmarkStart w:id="28" w:name="_Toc14882641"/>
      <w:bookmarkStart w:id="29" w:name="_Toc135764348"/>
      <w:r w:rsidRPr="007D094B">
        <w:rPr>
          <w:rFonts w:ascii="Times New Roman" w:hAnsi="Times New Roman"/>
          <w:sz w:val="28"/>
        </w:rPr>
        <w:lastRenderedPageBreak/>
        <w:t>6.2. Перечень вопросов, заданий, тем для подготовки к текущему контролю</w:t>
      </w:r>
      <w:bookmarkEnd w:id="28"/>
      <w:bookmarkEnd w:id="29"/>
    </w:p>
    <w:p w:rsidR="000153E2" w:rsidRDefault="003209ED" w:rsidP="00637370">
      <w:pPr>
        <w:pStyle w:val="af"/>
        <w:ind w:firstLine="709"/>
        <w:jc w:val="both"/>
        <w:rPr>
          <w:b/>
          <w:szCs w:val="28"/>
        </w:rPr>
      </w:pPr>
      <w:r>
        <w:rPr>
          <w:b/>
          <w:szCs w:val="28"/>
        </w:rPr>
        <w:t>Пример кейс ситуации.</w:t>
      </w:r>
    </w:p>
    <w:p w:rsidR="003209ED" w:rsidRDefault="003209ED" w:rsidP="00637370">
      <w:pPr>
        <w:pStyle w:val="af"/>
        <w:ind w:firstLine="709"/>
        <w:jc w:val="both"/>
        <w:rPr>
          <w:b/>
          <w:szCs w:val="28"/>
        </w:rPr>
      </w:pPr>
      <w:r>
        <w:t>Кейс Изучите ситуацию и ответьте на поставленные вопросы. В последнее время не прекращаются дискуссии на тему возможного отключения российских финансовых учреждений от системы SWIFT, использующейся в международных денежных расчетах. При этом можно встретить прямо противоположные мнения: начиная от эмоциональных заявлений, что отключение России от SWIFT будет равносильно войне, и заканчивая заверениями, что экономика России эту санкцию «с легкостью переживет». Чем грозит отключение России от SWIFT? Чем российские банки будут расплачиваться между собой, если их отключат от SWIFT? Как отключение от SWIFT повлияет на расчеты физических лиц?</w:t>
      </w:r>
    </w:p>
    <w:p w:rsidR="003209ED" w:rsidRDefault="003209ED" w:rsidP="00637370">
      <w:pPr>
        <w:pStyle w:val="af"/>
        <w:ind w:firstLine="709"/>
        <w:jc w:val="both"/>
        <w:rPr>
          <w:b/>
          <w:szCs w:val="28"/>
        </w:rPr>
      </w:pPr>
    </w:p>
    <w:p w:rsidR="00637370" w:rsidRPr="00174814"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rsidR="00AE4252" w:rsidRPr="00523C17" w:rsidRDefault="00AE4252" w:rsidP="00AE4252">
      <w:pPr>
        <w:numPr>
          <w:ilvl w:val="0"/>
          <w:numId w:val="13"/>
        </w:numPr>
        <w:rPr>
          <w:sz w:val="28"/>
          <w:szCs w:val="28"/>
        </w:rPr>
      </w:pPr>
      <w:r w:rsidRPr="00523C17">
        <w:rPr>
          <w:sz w:val="28"/>
          <w:szCs w:val="28"/>
        </w:rPr>
        <w:t>Состояние и перспективы развития международных платежных систем.</w:t>
      </w:r>
    </w:p>
    <w:p w:rsidR="00AE4252" w:rsidRPr="00523C17" w:rsidRDefault="00AE4252" w:rsidP="00AE4252">
      <w:pPr>
        <w:numPr>
          <w:ilvl w:val="0"/>
          <w:numId w:val="13"/>
        </w:numPr>
        <w:rPr>
          <w:sz w:val="28"/>
          <w:szCs w:val="28"/>
        </w:rPr>
      </w:pPr>
      <w:r w:rsidRPr="00523C17">
        <w:rPr>
          <w:sz w:val="28"/>
          <w:szCs w:val="28"/>
        </w:rPr>
        <w:t xml:space="preserve">Роль центральных банков и иных регуляторов в организации и функционировании платежных систем. </w:t>
      </w:r>
    </w:p>
    <w:p w:rsidR="00AE4252" w:rsidRPr="00523C17" w:rsidRDefault="00AE4252" w:rsidP="00AE4252">
      <w:pPr>
        <w:numPr>
          <w:ilvl w:val="0"/>
          <w:numId w:val="13"/>
        </w:numPr>
        <w:rPr>
          <w:sz w:val="28"/>
          <w:szCs w:val="28"/>
        </w:rPr>
      </w:pPr>
      <w:r w:rsidRPr="00523C17">
        <w:rPr>
          <w:sz w:val="28"/>
          <w:szCs w:val="28"/>
        </w:rPr>
        <w:t>Мировой опыт использования банковских пластиковых карт</w:t>
      </w:r>
    </w:p>
    <w:p w:rsidR="00AE4252" w:rsidRPr="00523C17" w:rsidRDefault="00AE4252" w:rsidP="00AE4252">
      <w:pPr>
        <w:numPr>
          <w:ilvl w:val="0"/>
          <w:numId w:val="13"/>
        </w:numPr>
        <w:rPr>
          <w:sz w:val="28"/>
          <w:szCs w:val="28"/>
        </w:rPr>
      </w:pPr>
      <w:r w:rsidRPr="00523C17">
        <w:rPr>
          <w:sz w:val="28"/>
          <w:szCs w:val="28"/>
        </w:rPr>
        <w:t xml:space="preserve">Структура, функциональные и технические черты системы TARGET.. </w:t>
      </w:r>
    </w:p>
    <w:p w:rsidR="00AE4252" w:rsidRPr="00523C17" w:rsidRDefault="00AE4252" w:rsidP="00AE4252">
      <w:pPr>
        <w:numPr>
          <w:ilvl w:val="0"/>
          <w:numId w:val="13"/>
        </w:numPr>
        <w:rPr>
          <w:sz w:val="28"/>
          <w:szCs w:val="28"/>
        </w:rPr>
      </w:pPr>
      <w:r w:rsidRPr="00523C17">
        <w:rPr>
          <w:sz w:val="28"/>
          <w:szCs w:val="28"/>
        </w:rPr>
        <w:t>Сравнительная характеристика международных карточных систем (Visa и American Express; MasterCard, China UnionPay, JCB, Diners Club).</w:t>
      </w:r>
    </w:p>
    <w:p w:rsidR="00AE4252" w:rsidRPr="00523C17" w:rsidRDefault="00AE4252" w:rsidP="00AE4252">
      <w:pPr>
        <w:numPr>
          <w:ilvl w:val="0"/>
          <w:numId w:val="13"/>
        </w:numPr>
        <w:rPr>
          <w:sz w:val="28"/>
          <w:szCs w:val="28"/>
        </w:rPr>
      </w:pPr>
      <w:r w:rsidRPr="00523C17">
        <w:rPr>
          <w:sz w:val="28"/>
          <w:szCs w:val="28"/>
        </w:rPr>
        <w:t>Современное состояние и развитие платежной системы Банка России</w:t>
      </w:r>
    </w:p>
    <w:p w:rsidR="00AE4252" w:rsidRPr="00523C17" w:rsidRDefault="00AE4252" w:rsidP="00AE4252">
      <w:pPr>
        <w:numPr>
          <w:ilvl w:val="0"/>
          <w:numId w:val="13"/>
        </w:numPr>
        <w:rPr>
          <w:sz w:val="28"/>
          <w:szCs w:val="28"/>
        </w:rPr>
      </w:pPr>
      <w:r w:rsidRPr="00523C17">
        <w:rPr>
          <w:sz w:val="28"/>
          <w:szCs w:val="28"/>
        </w:rPr>
        <w:t>Всемирная межбанковская система SWIFT, история создания и развития, принципы организации и функции</w:t>
      </w:r>
    </w:p>
    <w:p w:rsidR="00AE4252" w:rsidRPr="00523C17" w:rsidRDefault="00AE4252" w:rsidP="00AE4252">
      <w:pPr>
        <w:numPr>
          <w:ilvl w:val="0"/>
          <w:numId w:val="13"/>
        </w:numPr>
        <w:rPr>
          <w:sz w:val="28"/>
          <w:szCs w:val="28"/>
        </w:rPr>
      </w:pPr>
      <w:r w:rsidRPr="00523C17">
        <w:rPr>
          <w:sz w:val="28"/>
          <w:szCs w:val="28"/>
        </w:rPr>
        <w:t>Характеристика международных карточных систем Visa и MasterCard.</w:t>
      </w:r>
    </w:p>
    <w:p w:rsidR="00AE4252" w:rsidRPr="00523C17" w:rsidRDefault="00AE4252" w:rsidP="00AE4252">
      <w:pPr>
        <w:numPr>
          <w:ilvl w:val="0"/>
          <w:numId w:val="13"/>
        </w:numPr>
        <w:rPr>
          <w:sz w:val="28"/>
          <w:szCs w:val="28"/>
        </w:rPr>
      </w:pPr>
      <w:r w:rsidRPr="00523C17">
        <w:rPr>
          <w:sz w:val="28"/>
          <w:szCs w:val="28"/>
        </w:rPr>
        <w:t>Система EURO 1 банковской ассоциации Euro Banking Association (ЕВА).</w:t>
      </w:r>
    </w:p>
    <w:p w:rsidR="00AE4252" w:rsidRPr="00523C17" w:rsidRDefault="00AE4252" w:rsidP="00AE4252">
      <w:pPr>
        <w:numPr>
          <w:ilvl w:val="0"/>
          <w:numId w:val="13"/>
        </w:numPr>
        <w:rPr>
          <w:sz w:val="28"/>
          <w:szCs w:val="28"/>
        </w:rPr>
      </w:pPr>
      <w:r w:rsidRPr="00523C17">
        <w:rPr>
          <w:sz w:val="28"/>
          <w:szCs w:val="28"/>
        </w:rPr>
        <w:t>Платежная система Соединенных Штатов.</w:t>
      </w:r>
    </w:p>
    <w:p w:rsidR="00AE4252" w:rsidRPr="00523C17" w:rsidRDefault="00AE4252" w:rsidP="00AE4252">
      <w:pPr>
        <w:numPr>
          <w:ilvl w:val="0"/>
          <w:numId w:val="13"/>
        </w:numPr>
        <w:rPr>
          <w:sz w:val="28"/>
          <w:szCs w:val="28"/>
        </w:rPr>
      </w:pPr>
      <w:r w:rsidRPr="00523C17">
        <w:rPr>
          <w:sz w:val="28"/>
          <w:szCs w:val="28"/>
        </w:rPr>
        <w:t xml:space="preserve">Система валовых расчетов Fedwire. </w:t>
      </w:r>
    </w:p>
    <w:p w:rsidR="00AE4252" w:rsidRPr="00523C17" w:rsidRDefault="00AE4252" w:rsidP="00AE4252">
      <w:pPr>
        <w:numPr>
          <w:ilvl w:val="0"/>
          <w:numId w:val="13"/>
        </w:numPr>
        <w:rPr>
          <w:sz w:val="28"/>
          <w:szCs w:val="28"/>
        </w:rPr>
      </w:pPr>
      <w:r w:rsidRPr="00523C17">
        <w:rPr>
          <w:sz w:val="28"/>
          <w:szCs w:val="28"/>
        </w:rPr>
        <w:t>Система чистых расчетов CHIPS.</w:t>
      </w:r>
    </w:p>
    <w:p w:rsidR="00AE4252" w:rsidRPr="00523C17" w:rsidRDefault="00AE4252" w:rsidP="00AE4252">
      <w:pPr>
        <w:numPr>
          <w:ilvl w:val="0"/>
          <w:numId w:val="13"/>
        </w:numPr>
        <w:rPr>
          <w:sz w:val="28"/>
          <w:szCs w:val="28"/>
        </w:rPr>
      </w:pPr>
      <w:r w:rsidRPr="00523C17">
        <w:rPr>
          <w:sz w:val="28"/>
          <w:szCs w:val="28"/>
        </w:rPr>
        <w:t>Платежная система Японии BOJ-NET.</w:t>
      </w:r>
    </w:p>
    <w:p w:rsidR="00AE4252" w:rsidRPr="00A41065" w:rsidRDefault="00AE4252" w:rsidP="00AE4252">
      <w:pPr>
        <w:numPr>
          <w:ilvl w:val="0"/>
          <w:numId w:val="13"/>
        </w:numPr>
        <w:rPr>
          <w:sz w:val="28"/>
          <w:szCs w:val="28"/>
        </w:rPr>
      </w:pPr>
      <w:r w:rsidRPr="00A41065">
        <w:rPr>
          <w:sz w:val="28"/>
          <w:szCs w:val="28"/>
        </w:rPr>
        <w:t>Международные карточные системы MasterCard и China UnionPay</w:t>
      </w:r>
    </w:p>
    <w:p w:rsidR="00AE4252" w:rsidRDefault="00AE4252" w:rsidP="00AE4252">
      <w:pPr>
        <w:numPr>
          <w:ilvl w:val="0"/>
          <w:numId w:val="13"/>
        </w:numPr>
        <w:rPr>
          <w:sz w:val="28"/>
          <w:szCs w:val="28"/>
        </w:rPr>
      </w:pPr>
      <w:r>
        <w:rPr>
          <w:sz w:val="28"/>
          <w:szCs w:val="28"/>
        </w:rPr>
        <w:t>Платежные инструменты безналичных розничных расчетов</w:t>
      </w:r>
    </w:p>
    <w:p w:rsidR="00AE4252" w:rsidRDefault="00AE4252" w:rsidP="00AE4252">
      <w:pPr>
        <w:numPr>
          <w:ilvl w:val="0"/>
          <w:numId w:val="13"/>
        </w:numPr>
        <w:rPr>
          <w:sz w:val="28"/>
          <w:szCs w:val="28"/>
        </w:rPr>
      </w:pPr>
      <w:r>
        <w:rPr>
          <w:sz w:val="28"/>
          <w:szCs w:val="28"/>
        </w:rPr>
        <w:t xml:space="preserve"> Инновационные платежные инструменты системы розничных расчетов</w:t>
      </w:r>
    </w:p>
    <w:p w:rsidR="00AE4252" w:rsidRDefault="00AE4252" w:rsidP="00AE4252">
      <w:pPr>
        <w:numPr>
          <w:ilvl w:val="0"/>
          <w:numId w:val="13"/>
        </w:numPr>
        <w:rPr>
          <w:sz w:val="28"/>
          <w:szCs w:val="28"/>
        </w:rPr>
      </w:pPr>
      <w:r>
        <w:rPr>
          <w:sz w:val="28"/>
          <w:szCs w:val="28"/>
        </w:rPr>
        <w:t>Тенденции мирового рынка розничных платежей</w:t>
      </w:r>
    </w:p>
    <w:p w:rsidR="00AE4252" w:rsidRDefault="00AE4252" w:rsidP="00AE4252">
      <w:pPr>
        <w:numPr>
          <w:ilvl w:val="0"/>
          <w:numId w:val="13"/>
        </w:numPr>
        <w:rPr>
          <w:sz w:val="28"/>
          <w:szCs w:val="28"/>
        </w:rPr>
      </w:pPr>
      <w:r>
        <w:rPr>
          <w:sz w:val="28"/>
          <w:szCs w:val="28"/>
        </w:rPr>
        <w:t>Рынок розничных платежей в России</w:t>
      </w:r>
    </w:p>
    <w:p w:rsidR="00215DAF" w:rsidRPr="00215DAF" w:rsidRDefault="00215DAF" w:rsidP="00215DAF">
      <w:pPr>
        <w:numPr>
          <w:ilvl w:val="0"/>
          <w:numId w:val="13"/>
        </w:numPr>
        <w:rPr>
          <w:sz w:val="28"/>
          <w:szCs w:val="28"/>
        </w:rPr>
      </w:pPr>
      <w:r w:rsidRPr="00215DAF">
        <w:rPr>
          <w:sz w:val="28"/>
          <w:szCs w:val="28"/>
        </w:rPr>
        <w:t xml:space="preserve">Платежная система </w:t>
      </w:r>
      <w:r w:rsidRPr="00215DAF">
        <w:rPr>
          <w:sz w:val="28"/>
          <w:szCs w:val="28"/>
          <w:lang w:val="en-US"/>
        </w:rPr>
        <w:t>Target</w:t>
      </w:r>
      <w:r w:rsidRPr="00215DAF">
        <w:rPr>
          <w:sz w:val="28"/>
          <w:szCs w:val="28"/>
        </w:rPr>
        <w:t xml:space="preserve"> </w:t>
      </w:r>
    </w:p>
    <w:p w:rsidR="00215DAF" w:rsidRPr="00215DAF" w:rsidRDefault="00215DAF" w:rsidP="00215DAF">
      <w:pPr>
        <w:numPr>
          <w:ilvl w:val="0"/>
          <w:numId w:val="13"/>
        </w:numPr>
        <w:rPr>
          <w:sz w:val="28"/>
          <w:szCs w:val="28"/>
        </w:rPr>
      </w:pPr>
      <w:r w:rsidRPr="00215DAF">
        <w:rPr>
          <w:sz w:val="28"/>
          <w:szCs w:val="28"/>
        </w:rPr>
        <w:t>Механизм RTGS. Примеры его использования в платежных системах</w:t>
      </w:r>
    </w:p>
    <w:p w:rsidR="00215DAF" w:rsidRPr="00215DAF" w:rsidRDefault="00215DAF" w:rsidP="00215DAF">
      <w:pPr>
        <w:numPr>
          <w:ilvl w:val="0"/>
          <w:numId w:val="13"/>
        </w:numPr>
        <w:rPr>
          <w:sz w:val="28"/>
          <w:szCs w:val="28"/>
        </w:rPr>
      </w:pPr>
      <w:r w:rsidRPr="00215DAF">
        <w:rPr>
          <w:sz w:val="28"/>
          <w:szCs w:val="28"/>
        </w:rPr>
        <w:t>Управление ликвидностью в платежных системах. Механизмы снижения риска ликвидности</w:t>
      </w:r>
    </w:p>
    <w:p w:rsidR="00215DAF" w:rsidRPr="00215DAF" w:rsidRDefault="00215DAF" w:rsidP="00215DAF">
      <w:pPr>
        <w:numPr>
          <w:ilvl w:val="0"/>
          <w:numId w:val="13"/>
        </w:numPr>
        <w:rPr>
          <w:sz w:val="28"/>
          <w:szCs w:val="28"/>
        </w:rPr>
      </w:pPr>
      <w:r w:rsidRPr="00215DAF">
        <w:rPr>
          <w:sz w:val="28"/>
          <w:szCs w:val="28"/>
        </w:rPr>
        <w:t>Виды рисков и особенности риск-менеджмента в платежных системах</w:t>
      </w:r>
    </w:p>
    <w:p w:rsidR="00215DAF" w:rsidRPr="00215DAF" w:rsidRDefault="00215DAF" w:rsidP="00215DAF">
      <w:pPr>
        <w:numPr>
          <w:ilvl w:val="0"/>
          <w:numId w:val="13"/>
        </w:numPr>
        <w:rPr>
          <w:sz w:val="28"/>
          <w:szCs w:val="28"/>
        </w:rPr>
      </w:pPr>
      <w:r w:rsidRPr="00215DAF">
        <w:rPr>
          <w:sz w:val="28"/>
          <w:szCs w:val="28"/>
        </w:rPr>
        <w:lastRenderedPageBreak/>
        <w:t>Платежная система стран зоны евро</w:t>
      </w:r>
    </w:p>
    <w:p w:rsidR="00215DAF" w:rsidRPr="00215DAF" w:rsidRDefault="00215DAF" w:rsidP="00215DAF">
      <w:pPr>
        <w:numPr>
          <w:ilvl w:val="0"/>
          <w:numId w:val="13"/>
        </w:numPr>
        <w:rPr>
          <w:sz w:val="28"/>
          <w:szCs w:val="28"/>
        </w:rPr>
      </w:pPr>
      <w:r w:rsidRPr="00215DAF">
        <w:rPr>
          <w:sz w:val="28"/>
          <w:szCs w:val="28"/>
        </w:rPr>
        <w:t>Система EURO 1 банковской ассоциации Euro Banking Association (ЕВА)</w:t>
      </w:r>
    </w:p>
    <w:p w:rsidR="00215DAF" w:rsidRPr="00215DAF" w:rsidRDefault="00215DAF" w:rsidP="00215DAF">
      <w:pPr>
        <w:numPr>
          <w:ilvl w:val="0"/>
          <w:numId w:val="13"/>
        </w:numPr>
        <w:rPr>
          <w:sz w:val="28"/>
          <w:szCs w:val="28"/>
        </w:rPr>
      </w:pPr>
      <w:r w:rsidRPr="00215DAF">
        <w:rPr>
          <w:sz w:val="28"/>
          <w:szCs w:val="28"/>
        </w:rPr>
        <w:t>Ключевые принципы платежных систем США и Японии</w:t>
      </w:r>
    </w:p>
    <w:p w:rsidR="00215DAF" w:rsidRPr="00215DAF" w:rsidRDefault="00215DAF" w:rsidP="00215DAF">
      <w:pPr>
        <w:numPr>
          <w:ilvl w:val="0"/>
          <w:numId w:val="13"/>
        </w:numPr>
        <w:rPr>
          <w:sz w:val="28"/>
          <w:szCs w:val="28"/>
        </w:rPr>
      </w:pPr>
      <w:r w:rsidRPr="00215DAF">
        <w:rPr>
          <w:sz w:val="28"/>
          <w:szCs w:val="28"/>
        </w:rPr>
        <w:t>Характеристика международных карточных систем (MasterCard и China UnionPay).</w:t>
      </w:r>
    </w:p>
    <w:p w:rsidR="00215DAF" w:rsidRPr="00215DAF" w:rsidRDefault="00215DAF" w:rsidP="00215DAF">
      <w:pPr>
        <w:numPr>
          <w:ilvl w:val="0"/>
          <w:numId w:val="13"/>
        </w:numPr>
        <w:rPr>
          <w:sz w:val="28"/>
          <w:szCs w:val="28"/>
        </w:rPr>
      </w:pPr>
      <w:r w:rsidRPr="00215DAF">
        <w:rPr>
          <w:sz w:val="28"/>
          <w:szCs w:val="28"/>
        </w:rPr>
        <w:t>Межбанковский клиринг и порядок проведения расчетов по клирингу</w:t>
      </w:r>
    </w:p>
    <w:p w:rsidR="00215DAF" w:rsidRPr="00215DAF" w:rsidRDefault="00215DAF" w:rsidP="00215DAF">
      <w:pPr>
        <w:numPr>
          <w:ilvl w:val="0"/>
          <w:numId w:val="13"/>
        </w:numPr>
        <w:rPr>
          <w:sz w:val="28"/>
          <w:szCs w:val="28"/>
        </w:rPr>
      </w:pPr>
      <w:r w:rsidRPr="00215DAF">
        <w:rPr>
          <w:sz w:val="28"/>
          <w:szCs w:val="28"/>
        </w:rPr>
        <w:t xml:space="preserve">Система валовых расчетов в режиме реального времени. </w:t>
      </w:r>
    </w:p>
    <w:p w:rsidR="00215DAF" w:rsidRPr="00215DAF" w:rsidRDefault="00215DAF" w:rsidP="00215DAF">
      <w:pPr>
        <w:numPr>
          <w:ilvl w:val="0"/>
          <w:numId w:val="13"/>
        </w:numPr>
        <w:rPr>
          <w:sz w:val="28"/>
          <w:szCs w:val="28"/>
        </w:rPr>
      </w:pPr>
      <w:r w:rsidRPr="00215DAF">
        <w:rPr>
          <w:sz w:val="28"/>
          <w:szCs w:val="28"/>
        </w:rPr>
        <w:t xml:space="preserve"> Расчеты на основе прямых корреспондентских отношений </w:t>
      </w:r>
    </w:p>
    <w:p w:rsidR="00215DAF" w:rsidRPr="00215DAF" w:rsidRDefault="00215DAF" w:rsidP="00215DAF">
      <w:pPr>
        <w:numPr>
          <w:ilvl w:val="0"/>
          <w:numId w:val="13"/>
        </w:numPr>
        <w:rPr>
          <w:sz w:val="28"/>
          <w:szCs w:val="28"/>
        </w:rPr>
      </w:pPr>
      <w:r w:rsidRPr="00215DAF">
        <w:rPr>
          <w:sz w:val="28"/>
          <w:szCs w:val="28"/>
        </w:rPr>
        <w:t xml:space="preserve">Внутрирегиональные электронные расчеты Банка России. </w:t>
      </w:r>
    </w:p>
    <w:p w:rsidR="00215DAF" w:rsidRPr="00215DAF" w:rsidRDefault="00215DAF" w:rsidP="00215DAF">
      <w:pPr>
        <w:numPr>
          <w:ilvl w:val="0"/>
          <w:numId w:val="13"/>
        </w:numPr>
        <w:rPr>
          <w:sz w:val="28"/>
          <w:szCs w:val="28"/>
        </w:rPr>
      </w:pPr>
      <w:r w:rsidRPr="00215DAF">
        <w:rPr>
          <w:sz w:val="28"/>
          <w:szCs w:val="28"/>
        </w:rPr>
        <w:t>Межрегиональные электронные расчеты Банка России.</w:t>
      </w:r>
    </w:p>
    <w:p w:rsidR="00215DAF" w:rsidRPr="00215DAF" w:rsidRDefault="00215DAF" w:rsidP="00215DAF">
      <w:pPr>
        <w:numPr>
          <w:ilvl w:val="0"/>
          <w:numId w:val="13"/>
        </w:numPr>
        <w:rPr>
          <w:sz w:val="28"/>
          <w:szCs w:val="28"/>
        </w:rPr>
      </w:pPr>
      <w:r w:rsidRPr="00215DAF">
        <w:rPr>
          <w:sz w:val="28"/>
          <w:szCs w:val="28"/>
        </w:rPr>
        <w:t>История создания и перспективы развития VISA</w:t>
      </w:r>
    </w:p>
    <w:p w:rsidR="00215DAF" w:rsidRPr="00215DAF" w:rsidRDefault="00215DAF" w:rsidP="00215DAF">
      <w:pPr>
        <w:numPr>
          <w:ilvl w:val="0"/>
          <w:numId w:val="13"/>
        </w:numPr>
        <w:rPr>
          <w:sz w:val="28"/>
          <w:szCs w:val="28"/>
        </w:rPr>
      </w:pPr>
      <w:r w:rsidRPr="00215DAF">
        <w:rPr>
          <w:sz w:val="28"/>
          <w:szCs w:val="28"/>
        </w:rPr>
        <w:t>Инновационные механизмы и технологии в платежных системах</w:t>
      </w:r>
    </w:p>
    <w:p w:rsidR="00215DAF" w:rsidRPr="00215DAF" w:rsidRDefault="00215DAF" w:rsidP="00215DAF">
      <w:pPr>
        <w:numPr>
          <w:ilvl w:val="0"/>
          <w:numId w:val="13"/>
        </w:numPr>
        <w:rPr>
          <w:sz w:val="28"/>
          <w:szCs w:val="28"/>
        </w:rPr>
      </w:pPr>
      <w:r w:rsidRPr="00215DAF">
        <w:rPr>
          <w:sz w:val="28"/>
          <w:szCs w:val="28"/>
        </w:rPr>
        <w:t>Современное состояние рынка пластиковых карт, проблемы и стратегия развития.</w:t>
      </w:r>
    </w:p>
    <w:p w:rsidR="00215DAF" w:rsidRPr="00215DAF" w:rsidRDefault="00215DAF" w:rsidP="00215DAF">
      <w:pPr>
        <w:numPr>
          <w:ilvl w:val="0"/>
          <w:numId w:val="13"/>
        </w:numPr>
        <w:rPr>
          <w:sz w:val="28"/>
          <w:szCs w:val="28"/>
        </w:rPr>
      </w:pPr>
      <w:r w:rsidRPr="00215DAF">
        <w:rPr>
          <w:sz w:val="28"/>
          <w:szCs w:val="28"/>
        </w:rPr>
        <w:t>Международные платежные системы на основе пластиковых карт, история создания и развития.</w:t>
      </w:r>
    </w:p>
    <w:p w:rsidR="00215DAF" w:rsidRPr="00215DAF" w:rsidRDefault="00215DAF" w:rsidP="00215DAF">
      <w:pPr>
        <w:numPr>
          <w:ilvl w:val="0"/>
          <w:numId w:val="13"/>
        </w:numPr>
        <w:rPr>
          <w:sz w:val="28"/>
          <w:szCs w:val="28"/>
        </w:rPr>
      </w:pPr>
      <w:r w:rsidRPr="00215DAF">
        <w:rPr>
          <w:sz w:val="28"/>
          <w:szCs w:val="28"/>
        </w:rPr>
        <w:t>Валовые, неттинговые и гибридные платежные системы, их достоинства и недостатки.</w:t>
      </w:r>
    </w:p>
    <w:p w:rsidR="00215DAF" w:rsidRPr="00215DAF" w:rsidRDefault="00215DAF" w:rsidP="00215DAF">
      <w:pPr>
        <w:numPr>
          <w:ilvl w:val="0"/>
          <w:numId w:val="13"/>
        </w:numPr>
        <w:rPr>
          <w:sz w:val="28"/>
          <w:szCs w:val="28"/>
        </w:rPr>
      </w:pPr>
      <w:r w:rsidRPr="00215DAF">
        <w:rPr>
          <w:sz w:val="28"/>
          <w:szCs w:val="28"/>
        </w:rPr>
        <w:t>Риски платежных систем: источники возникновения и контроль</w:t>
      </w:r>
    </w:p>
    <w:p w:rsidR="00215DAF" w:rsidRDefault="00215DAF" w:rsidP="00215DAF">
      <w:pPr>
        <w:ind w:left="720"/>
        <w:rPr>
          <w:sz w:val="28"/>
          <w:szCs w:val="28"/>
        </w:rPr>
      </w:pPr>
    </w:p>
    <w:p w:rsidR="003209ED" w:rsidRPr="00627A75" w:rsidRDefault="003209ED" w:rsidP="003209ED">
      <w:pPr>
        <w:ind w:firstLine="709"/>
        <w:jc w:val="both"/>
        <w:rPr>
          <w:sz w:val="28"/>
        </w:rPr>
      </w:pPr>
      <w:r w:rsidRPr="00627A75">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мировых финансов.</w:t>
      </w:r>
    </w:p>
    <w:p w:rsidR="003209ED" w:rsidRPr="00215DAF" w:rsidRDefault="003209ED" w:rsidP="003209ED">
      <w:pPr>
        <w:rPr>
          <w:sz w:val="28"/>
          <w:szCs w:val="28"/>
        </w:rPr>
      </w:pPr>
    </w:p>
    <w:p w:rsidR="00E03723" w:rsidRPr="007D094B" w:rsidRDefault="00E03723" w:rsidP="00E03723">
      <w:pPr>
        <w:pStyle w:val="1"/>
        <w:spacing w:before="0" w:after="0"/>
        <w:ind w:firstLine="851"/>
        <w:jc w:val="both"/>
        <w:rPr>
          <w:rFonts w:ascii="Times New Roman" w:hAnsi="Times New Roman"/>
          <w:sz w:val="28"/>
        </w:rPr>
      </w:pPr>
      <w:bookmarkStart w:id="30" w:name="_Toc13576434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30"/>
    </w:p>
    <w:p w:rsidR="000153E2" w:rsidRDefault="000153E2" w:rsidP="00DC5BC1">
      <w:pPr>
        <w:jc w:val="both"/>
        <w:rPr>
          <w:rStyle w:val="4"/>
          <w:rFonts w:eastAsia="Arial Unicode MS"/>
          <w:bCs/>
          <w:sz w:val="28"/>
          <w:szCs w:val="28"/>
        </w:rPr>
      </w:pPr>
      <w:bookmarkStart w:id="31" w:name="_Hlk131521830"/>
    </w:p>
    <w:p w:rsidR="000153E2" w:rsidRDefault="000153E2" w:rsidP="00DC5BC1">
      <w:pPr>
        <w:jc w:val="both"/>
        <w:rPr>
          <w:rStyle w:val="4"/>
          <w:rFonts w:eastAsia="Arial Unicode MS"/>
          <w:bCs/>
          <w:sz w:val="28"/>
          <w:szCs w:val="28"/>
        </w:rPr>
      </w:pPr>
      <w:r>
        <w:rPr>
          <w:rStyle w:val="4"/>
          <w:rFonts w:eastAsia="Arial Unicode MS"/>
          <w:bCs/>
          <w:sz w:val="28"/>
          <w:szCs w:val="28"/>
        </w:rPr>
        <w:t xml:space="preserve">7.1. </w:t>
      </w:r>
      <w:r w:rsidRPr="00252422">
        <w:rPr>
          <w:rStyle w:val="4"/>
          <w:rFonts w:eastAsia="Arial Unicode MS"/>
          <w:b/>
          <w:sz w:val="28"/>
          <w:szCs w:val="28"/>
        </w:rPr>
        <w:t>Перечень компетенций, формируемых в процессе освоения дисциплины</w:t>
      </w:r>
    </w:p>
    <w:p w:rsidR="000153E2" w:rsidRPr="00252422" w:rsidRDefault="000153E2" w:rsidP="00DC5BC1">
      <w:pPr>
        <w:jc w:val="both"/>
        <w:rPr>
          <w:rStyle w:val="48"/>
          <w:rFonts w:eastAsia="Arial Unicode MS"/>
          <w:bCs/>
          <w:sz w:val="28"/>
          <w:szCs w:val="28"/>
        </w:rPr>
      </w:pPr>
      <w:r w:rsidRPr="008633A8">
        <w:rPr>
          <w:rStyle w:val="4"/>
          <w:rFonts w:eastAsia="Arial Unicode MS"/>
          <w:bCs/>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Pr>
          <w:rStyle w:val="4"/>
          <w:rFonts w:eastAsia="Arial Unicode MS"/>
          <w:bCs/>
          <w:sz w:val="28"/>
          <w:szCs w:val="28"/>
        </w:rPr>
        <w:t>.</w:t>
      </w:r>
    </w:p>
    <w:p w:rsidR="000153E2" w:rsidRDefault="000153E2" w:rsidP="000153E2">
      <w:pPr>
        <w:pStyle w:val="1"/>
        <w:rPr>
          <w:rStyle w:val="10"/>
          <w:rFonts w:ascii="Times New Roman" w:hAnsi="Times New Roman"/>
          <w:b/>
          <w:sz w:val="28"/>
          <w:szCs w:val="28"/>
        </w:rPr>
      </w:pPr>
      <w:bookmarkStart w:id="32" w:name="_Toc131591862"/>
      <w:bookmarkStart w:id="33" w:name="_Toc135764350"/>
      <w:r>
        <w:rPr>
          <w:rStyle w:val="48"/>
          <w:rFonts w:eastAsia="Calibri"/>
          <w:sz w:val="28"/>
          <w:szCs w:val="28"/>
        </w:rPr>
        <w:t>7.2</w:t>
      </w:r>
      <w:r w:rsidRPr="001C62A5">
        <w:rPr>
          <w:rStyle w:val="48"/>
          <w:rFonts w:eastAsia="Calibri"/>
          <w:sz w:val="28"/>
          <w:szCs w:val="28"/>
        </w:rPr>
        <w:t xml:space="preserve">. </w:t>
      </w:r>
      <w:r w:rsidRPr="000153E2">
        <w:rPr>
          <w:rStyle w:val="10"/>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2"/>
      <w:bookmarkEnd w:id="33"/>
    </w:p>
    <w:p w:rsidR="003209ED" w:rsidRDefault="003209ED" w:rsidP="003209ED">
      <w:pPr>
        <w:rPr>
          <w:color w:val="000000" w:themeColor="text1"/>
          <w:sz w:val="28"/>
          <w:szCs w:val="28"/>
        </w:rPr>
      </w:pPr>
      <w:r>
        <w:rPr>
          <w:color w:val="000000" w:themeColor="text1"/>
          <w:sz w:val="28"/>
          <w:szCs w:val="28"/>
        </w:rPr>
        <w:t>П</w:t>
      </w:r>
      <w:r w:rsidRPr="00756EC0">
        <w:rPr>
          <w:color w:val="000000" w:themeColor="text1"/>
          <w:sz w:val="28"/>
          <w:szCs w:val="28"/>
        </w:rPr>
        <w:t>рофил</w:t>
      </w:r>
      <w:r>
        <w:rPr>
          <w:color w:val="000000" w:themeColor="text1"/>
          <w:sz w:val="28"/>
          <w:szCs w:val="28"/>
        </w:rPr>
        <w:t xml:space="preserve">ь: </w:t>
      </w:r>
      <w:r w:rsidRPr="00756EC0">
        <w:rPr>
          <w:color w:val="000000" w:themeColor="text1"/>
          <w:sz w:val="28"/>
          <w:szCs w:val="28"/>
        </w:rPr>
        <w:t>«М</w:t>
      </w:r>
      <w:r>
        <w:rPr>
          <w:color w:val="000000" w:themeColor="text1"/>
          <w:sz w:val="28"/>
          <w:szCs w:val="28"/>
        </w:rPr>
        <w:t>ировые финансы</w:t>
      </w:r>
      <w:r w:rsidRPr="00756EC0">
        <w:rPr>
          <w:color w:val="000000" w:themeColor="text1"/>
          <w:sz w:val="28"/>
          <w:szCs w:val="28"/>
        </w:rPr>
        <w:t>»</w:t>
      </w:r>
      <w:r>
        <w:rPr>
          <w:color w:val="000000" w:themeColor="text1"/>
          <w:sz w:val="28"/>
          <w:szCs w:val="28"/>
        </w:rPr>
        <w:t xml:space="preserve"> (с частичной реализацией на английском языке)</w:t>
      </w:r>
    </w:p>
    <w:p w:rsidR="000153E2" w:rsidRPr="000153E2" w:rsidRDefault="000153E2" w:rsidP="000153E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410"/>
        <w:gridCol w:w="3509"/>
      </w:tblGrid>
      <w:tr w:rsidR="000153E2" w:rsidRPr="003209ED" w:rsidTr="003209ED">
        <w:tc>
          <w:tcPr>
            <w:tcW w:w="1701" w:type="dxa"/>
          </w:tcPr>
          <w:bookmarkEnd w:id="31"/>
          <w:p w:rsidR="000153E2" w:rsidRPr="003209ED" w:rsidRDefault="000153E2" w:rsidP="000153E2">
            <w:pPr>
              <w:adjustRightInd w:val="0"/>
              <w:jc w:val="both"/>
              <w:rPr>
                <w:b/>
                <w:sz w:val="20"/>
                <w:szCs w:val="20"/>
              </w:rPr>
            </w:pPr>
            <w:r w:rsidRPr="003209ED">
              <w:rPr>
                <w:b/>
                <w:sz w:val="20"/>
                <w:szCs w:val="20"/>
              </w:rPr>
              <w:t xml:space="preserve">Наименование компетенции </w:t>
            </w:r>
          </w:p>
        </w:tc>
        <w:tc>
          <w:tcPr>
            <w:tcW w:w="1701" w:type="dxa"/>
          </w:tcPr>
          <w:p w:rsidR="000153E2" w:rsidRPr="003209ED" w:rsidRDefault="000153E2" w:rsidP="000153E2">
            <w:pPr>
              <w:adjustRightInd w:val="0"/>
              <w:jc w:val="both"/>
              <w:rPr>
                <w:b/>
                <w:sz w:val="20"/>
                <w:szCs w:val="20"/>
              </w:rPr>
            </w:pPr>
            <w:r w:rsidRPr="003209ED">
              <w:rPr>
                <w:b/>
                <w:sz w:val="20"/>
                <w:szCs w:val="20"/>
              </w:rPr>
              <w:t xml:space="preserve">Наименование  индикаторов достижения компетенции </w:t>
            </w:r>
          </w:p>
        </w:tc>
        <w:tc>
          <w:tcPr>
            <w:tcW w:w="2410" w:type="dxa"/>
          </w:tcPr>
          <w:p w:rsidR="000153E2" w:rsidRPr="003209ED" w:rsidRDefault="000153E2" w:rsidP="000153E2">
            <w:pPr>
              <w:adjustRightInd w:val="0"/>
              <w:jc w:val="both"/>
              <w:rPr>
                <w:b/>
                <w:sz w:val="20"/>
                <w:szCs w:val="20"/>
              </w:rPr>
            </w:pPr>
            <w:r w:rsidRPr="003209ED">
              <w:rPr>
                <w:b/>
                <w:sz w:val="20"/>
                <w:szCs w:val="20"/>
              </w:rPr>
              <w:t>Результаты обучения                     (умения и знания), соотнесенные с индикаторами достижения компетенции</w:t>
            </w:r>
          </w:p>
        </w:tc>
        <w:tc>
          <w:tcPr>
            <w:tcW w:w="3509" w:type="dxa"/>
          </w:tcPr>
          <w:p w:rsidR="000153E2" w:rsidRPr="003209ED" w:rsidRDefault="000153E2" w:rsidP="000153E2">
            <w:pPr>
              <w:adjustRightInd w:val="0"/>
              <w:jc w:val="both"/>
              <w:rPr>
                <w:b/>
                <w:sz w:val="20"/>
                <w:szCs w:val="20"/>
              </w:rPr>
            </w:pPr>
            <w:r w:rsidRPr="003209ED">
              <w:rPr>
                <w:b/>
                <w:sz w:val="20"/>
                <w:szCs w:val="20"/>
              </w:rPr>
              <w:t>Типовые контрольные задания</w:t>
            </w:r>
          </w:p>
        </w:tc>
      </w:tr>
      <w:tr w:rsidR="003209ED" w:rsidRPr="003209ED" w:rsidTr="003209ED">
        <w:tc>
          <w:tcPr>
            <w:tcW w:w="1701" w:type="dxa"/>
          </w:tcPr>
          <w:p w:rsidR="003209ED" w:rsidRPr="004C5DB6" w:rsidRDefault="003209ED" w:rsidP="003209ED">
            <w:pPr>
              <w:rPr>
                <w:sz w:val="20"/>
                <w:szCs w:val="20"/>
              </w:rPr>
            </w:pPr>
            <w:r>
              <w:rPr>
                <w:sz w:val="20"/>
                <w:szCs w:val="20"/>
              </w:rPr>
              <w:lastRenderedPageBreak/>
              <w:t xml:space="preserve">ПК-5. </w:t>
            </w:r>
            <w:r w:rsidRPr="004C5DB6">
              <w:rPr>
                <w:sz w:val="20"/>
                <w:szCs w:val="20"/>
              </w:rPr>
              <w:t>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1701" w:type="dxa"/>
          </w:tcPr>
          <w:p w:rsidR="003209ED" w:rsidRPr="004C5DB6" w:rsidRDefault="003209ED" w:rsidP="003209ED">
            <w:pPr>
              <w:pStyle w:val="Style2"/>
              <w:spacing w:line="240" w:lineRule="auto"/>
              <w:ind w:firstLine="0"/>
              <w:rPr>
                <w:sz w:val="20"/>
                <w:szCs w:val="20"/>
              </w:rPr>
            </w:pPr>
            <w:r w:rsidRPr="004C5DB6">
              <w:rPr>
                <w:sz w:val="20"/>
                <w:szCs w:val="20"/>
              </w:rPr>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rsidR="003209ED" w:rsidRDefault="003209ED" w:rsidP="003209ED">
            <w:pPr>
              <w:rPr>
                <w:sz w:val="20"/>
                <w:szCs w:val="20"/>
              </w:rPr>
            </w:pPr>
          </w:p>
          <w:p w:rsidR="003209ED" w:rsidRDefault="003209ED" w:rsidP="003209ED">
            <w:pPr>
              <w:rPr>
                <w:sz w:val="20"/>
                <w:szCs w:val="20"/>
              </w:rPr>
            </w:pPr>
          </w:p>
          <w:p w:rsidR="003209ED" w:rsidRDefault="003209ED" w:rsidP="003209ED">
            <w:pPr>
              <w:rPr>
                <w:sz w:val="20"/>
                <w:szCs w:val="20"/>
              </w:rPr>
            </w:pPr>
          </w:p>
          <w:p w:rsidR="003209ED" w:rsidRDefault="003209ED" w:rsidP="003209ED">
            <w:pPr>
              <w:rPr>
                <w:sz w:val="20"/>
                <w:szCs w:val="20"/>
              </w:rPr>
            </w:pPr>
          </w:p>
          <w:p w:rsidR="003209ED" w:rsidRDefault="003209ED" w:rsidP="003209ED">
            <w:pPr>
              <w:rPr>
                <w:sz w:val="20"/>
                <w:szCs w:val="20"/>
              </w:rPr>
            </w:pPr>
          </w:p>
          <w:p w:rsidR="003209ED" w:rsidRDefault="003209ED" w:rsidP="003209ED">
            <w:pPr>
              <w:rPr>
                <w:sz w:val="20"/>
                <w:szCs w:val="20"/>
              </w:rPr>
            </w:pPr>
          </w:p>
          <w:p w:rsidR="003209ED" w:rsidRDefault="003209ED" w:rsidP="003209ED">
            <w:pPr>
              <w:rPr>
                <w:sz w:val="20"/>
                <w:szCs w:val="20"/>
              </w:rPr>
            </w:pPr>
          </w:p>
          <w:p w:rsidR="003209ED" w:rsidRPr="004C5DB6" w:rsidRDefault="003209ED" w:rsidP="003209ED">
            <w:pPr>
              <w:rPr>
                <w:sz w:val="20"/>
                <w:szCs w:val="20"/>
              </w:rPr>
            </w:pPr>
            <w:r w:rsidRPr="004C5DB6">
              <w:rPr>
                <w:sz w:val="20"/>
                <w:szCs w:val="20"/>
              </w:rPr>
              <w:t>2.Демонстрирует навыки использования инновационных финансовых технологий и стратегий.</w:t>
            </w:r>
          </w:p>
        </w:tc>
        <w:tc>
          <w:tcPr>
            <w:tcW w:w="2410" w:type="dxa"/>
          </w:tcPr>
          <w:p w:rsidR="003209ED" w:rsidRPr="004C5DB6" w:rsidRDefault="003209ED" w:rsidP="003209ED">
            <w:pPr>
              <w:rPr>
                <w:b/>
                <w:sz w:val="20"/>
                <w:szCs w:val="20"/>
              </w:rPr>
            </w:pPr>
            <w:r w:rsidRPr="004C5DB6">
              <w:rPr>
                <w:b/>
                <w:bCs/>
                <w:sz w:val="20"/>
                <w:szCs w:val="20"/>
              </w:rPr>
              <w:t>Знать:</w:t>
            </w:r>
            <w:r w:rsidRPr="004C5DB6">
              <w:rPr>
                <w:sz w:val="20"/>
                <w:szCs w:val="20"/>
              </w:rPr>
              <w:t xml:space="preserve"> способы анализа для выявления тенденций изменений социально-экономических показателей в разрезе мировых и национальных платежных систем</w:t>
            </w:r>
            <w:r w:rsidRPr="004C5DB6">
              <w:rPr>
                <w:b/>
                <w:sz w:val="20"/>
                <w:szCs w:val="20"/>
              </w:rPr>
              <w:t>.</w:t>
            </w:r>
          </w:p>
          <w:p w:rsidR="003209ED" w:rsidRPr="004C5DB6" w:rsidRDefault="003209ED" w:rsidP="003209ED">
            <w:pPr>
              <w:rPr>
                <w:sz w:val="20"/>
                <w:szCs w:val="20"/>
              </w:rPr>
            </w:pPr>
            <w:r w:rsidRPr="004C5DB6">
              <w:rPr>
                <w:b/>
                <w:sz w:val="20"/>
                <w:szCs w:val="20"/>
              </w:rPr>
              <w:t xml:space="preserve">Уметь: </w:t>
            </w:r>
            <w:r w:rsidRPr="004C5DB6">
              <w:rPr>
                <w:sz w:val="20"/>
                <w:szCs w:val="20"/>
              </w:rPr>
              <w:t>выявлять тенденции изменения социально-экономических показателей в области функционирования мировых и национальных платежных систем.</w:t>
            </w:r>
          </w:p>
          <w:p w:rsidR="003209ED" w:rsidRDefault="003209ED" w:rsidP="003209ED">
            <w:pPr>
              <w:rPr>
                <w:sz w:val="20"/>
                <w:szCs w:val="20"/>
              </w:rPr>
            </w:pPr>
          </w:p>
          <w:p w:rsidR="003209ED" w:rsidRPr="004C5DB6" w:rsidRDefault="003209ED" w:rsidP="003209ED">
            <w:pPr>
              <w:rPr>
                <w:sz w:val="20"/>
                <w:szCs w:val="20"/>
              </w:rPr>
            </w:pPr>
          </w:p>
          <w:p w:rsidR="003209ED" w:rsidRPr="004C5DB6" w:rsidRDefault="003209ED" w:rsidP="003209ED">
            <w:pPr>
              <w:rPr>
                <w:sz w:val="20"/>
                <w:szCs w:val="20"/>
              </w:rPr>
            </w:pPr>
            <w:r w:rsidRPr="004C5DB6">
              <w:rPr>
                <w:b/>
                <w:bCs/>
                <w:sz w:val="20"/>
                <w:szCs w:val="20"/>
              </w:rPr>
              <w:t>Знать:</w:t>
            </w:r>
            <w:r w:rsidRPr="004C5DB6">
              <w:rPr>
                <w:sz w:val="20"/>
                <w:szCs w:val="20"/>
              </w:rPr>
              <w:t xml:space="preserve"> основные финансово-экономические показатели в сфере мировых и национальных платежных систем.</w:t>
            </w:r>
          </w:p>
          <w:p w:rsidR="003209ED" w:rsidRPr="004C5DB6" w:rsidRDefault="003209ED" w:rsidP="003209ED">
            <w:pPr>
              <w:rPr>
                <w:sz w:val="20"/>
                <w:szCs w:val="20"/>
              </w:rPr>
            </w:pPr>
            <w:r w:rsidRPr="004C5DB6">
              <w:rPr>
                <w:b/>
                <w:sz w:val="20"/>
                <w:szCs w:val="20"/>
              </w:rPr>
              <w:t xml:space="preserve">Уметь: </w:t>
            </w:r>
            <w:r w:rsidRPr="004C5DB6">
              <w:rPr>
                <w:sz w:val="20"/>
                <w:szCs w:val="20"/>
              </w:rPr>
              <w:t>осуществлять сбор и анализ необходимой финансовой информации при подготовке информационного обзора и/или аналитического отчета в сфере мировых и национальных платежных систем, и финансовых отношений.</w:t>
            </w:r>
          </w:p>
        </w:tc>
        <w:tc>
          <w:tcPr>
            <w:tcW w:w="3509" w:type="dxa"/>
          </w:tcPr>
          <w:p w:rsidR="003209ED" w:rsidRPr="003209ED" w:rsidRDefault="003209ED" w:rsidP="003209ED">
            <w:pPr>
              <w:pStyle w:val="Style26"/>
              <w:widowControl/>
              <w:tabs>
                <w:tab w:val="left" w:pos="706"/>
              </w:tabs>
              <w:spacing w:line="240" w:lineRule="auto"/>
              <w:ind w:firstLine="0"/>
              <w:jc w:val="center"/>
              <w:rPr>
                <w:rFonts w:ascii="Times New Roman" w:hAnsi="Times New Roman"/>
                <w:b/>
                <w:sz w:val="20"/>
                <w:szCs w:val="20"/>
                <w:lang w:val="en-US"/>
              </w:rPr>
            </w:pPr>
            <w:r w:rsidRPr="003209ED">
              <w:rPr>
                <w:rFonts w:ascii="Times New Roman" w:hAnsi="Times New Roman"/>
                <w:b/>
                <w:sz w:val="20"/>
                <w:szCs w:val="20"/>
              </w:rPr>
              <w:t>Задание</w:t>
            </w:r>
            <w:r w:rsidRPr="003209ED">
              <w:rPr>
                <w:rFonts w:ascii="Times New Roman" w:hAnsi="Times New Roman"/>
                <w:b/>
                <w:sz w:val="20"/>
                <w:szCs w:val="20"/>
                <w:lang w:val="en-US"/>
              </w:rPr>
              <w:t xml:space="preserve"> 1</w:t>
            </w:r>
          </w:p>
          <w:p w:rsidR="003209ED" w:rsidRPr="003209ED" w:rsidRDefault="003209ED" w:rsidP="003209ED">
            <w:pPr>
              <w:tabs>
                <w:tab w:val="left" w:pos="0"/>
                <w:tab w:val="left" w:pos="993"/>
              </w:tabs>
              <w:ind w:firstLine="567"/>
              <w:contextualSpacing/>
              <w:jc w:val="both"/>
              <w:rPr>
                <w:sz w:val="20"/>
                <w:szCs w:val="20"/>
              </w:rPr>
            </w:pPr>
            <w:r w:rsidRPr="003209ED">
              <w:rPr>
                <w:color w:val="000000"/>
                <w:sz w:val="20"/>
                <w:szCs w:val="20"/>
              </w:rPr>
              <w:t>Рассмотрите</w:t>
            </w:r>
            <w:r w:rsidRPr="003209ED">
              <w:rPr>
                <w:color w:val="000000"/>
                <w:sz w:val="20"/>
                <w:szCs w:val="20"/>
                <w:lang w:val="en-US"/>
              </w:rPr>
              <w:t xml:space="preserve"> </w:t>
            </w:r>
            <w:r w:rsidRPr="003209ED">
              <w:rPr>
                <w:color w:val="000000"/>
                <w:sz w:val="20"/>
                <w:szCs w:val="20"/>
              </w:rPr>
              <w:t>платежные</w:t>
            </w:r>
            <w:r w:rsidRPr="003209ED">
              <w:rPr>
                <w:color w:val="000000"/>
                <w:sz w:val="20"/>
                <w:szCs w:val="20"/>
                <w:lang w:val="en-US"/>
              </w:rPr>
              <w:t xml:space="preserve"> </w:t>
            </w:r>
            <w:r w:rsidRPr="003209ED">
              <w:rPr>
                <w:color w:val="000000"/>
                <w:sz w:val="20"/>
                <w:szCs w:val="20"/>
              </w:rPr>
              <w:t>системы</w:t>
            </w:r>
            <w:r w:rsidRPr="003209ED">
              <w:rPr>
                <w:color w:val="000000"/>
                <w:sz w:val="20"/>
                <w:szCs w:val="20"/>
                <w:lang w:val="en-US"/>
              </w:rPr>
              <w:t xml:space="preserve"> VISA, UNIONPAY, MASTERCARD, JCB, DINERS CLUB, AMERICAN EXPRESS</w:t>
            </w:r>
            <w:r w:rsidRPr="003209ED">
              <w:rPr>
                <w:color w:val="800000"/>
                <w:sz w:val="20"/>
                <w:szCs w:val="20"/>
                <w:lang w:val="en-US"/>
              </w:rPr>
              <w:t xml:space="preserve">. </w:t>
            </w:r>
            <w:r w:rsidRPr="003209ED">
              <w:rPr>
                <w:color w:val="000000"/>
                <w:sz w:val="20"/>
                <w:szCs w:val="20"/>
              </w:rPr>
              <w:t>Проведите анализ объемов эмиссии данных карт в мире и в России, а также количество транзакций по этим банковским картам за последние два года, подготовьте аналитический отчет</w:t>
            </w:r>
            <w:r w:rsidRPr="003209ED">
              <w:rPr>
                <w:rFonts w:ascii="NewsGothicCLtBT-Reg" w:hAnsi="NewsGothicCLtBT-Reg" w:cs="NewsGothicCLtBT-Reg"/>
                <w:color w:val="800000"/>
                <w:sz w:val="20"/>
                <w:szCs w:val="20"/>
              </w:rPr>
              <w:t xml:space="preserve">. </w:t>
            </w: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Default="003209ED" w:rsidP="003209ED">
            <w:pPr>
              <w:pStyle w:val="Style26"/>
              <w:widowControl/>
              <w:tabs>
                <w:tab w:val="left" w:pos="706"/>
              </w:tabs>
              <w:spacing w:line="240" w:lineRule="auto"/>
              <w:ind w:firstLine="0"/>
              <w:rPr>
                <w:rFonts w:ascii="Times New Roman" w:hAnsi="Times New Roman"/>
                <w:b/>
                <w:sz w:val="20"/>
                <w:szCs w:val="20"/>
              </w:rPr>
            </w:pPr>
          </w:p>
          <w:p w:rsidR="003209ED" w:rsidRPr="003209ED" w:rsidRDefault="003209ED" w:rsidP="003209ED">
            <w:pPr>
              <w:pStyle w:val="Style26"/>
              <w:widowControl/>
              <w:tabs>
                <w:tab w:val="left" w:pos="706"/>
              </w:tabs>
              <w:spacing w:line="240" w:lineRule="auto"/>
              <w:ind w:firstLine="0"/>
              <w:jc w:val="center"/>
              <w:rPr>
                <w:rFonts w:ascii="Times New Roman" w:hAnsi="Times New Roman"/>
                <w:b/>
                <w:sz w:val="20"/>
                <w:szCs w:val="20"/>
              </w:rPr>
            </w:pPr>
            <w:r w:rsidRPr="003209ED">
              <w:rPr>
                <w:rFonts w:ascii="Times New Roman" w:hAnsi="Times New Roman"/>
                <w:b/>
                <w:sz w:val="20"/>
                <w:szCs w:val="20"/>
              </w:rPr>
              <w:t xml:space="preserve">Задание </w:t>
            </w:r>
            <w:r>
              <w:rPr>
                <w:rFonts w:ascii="Times New Roman" w:hAnsi="Times New Roman"/>
                <w:b/>
                <w:sz w:val="20"/>
                <w:szCs w:val="20"/>
              </w:rPr>
              <w:t>2</w:t>
            </w:r>
          </w:p>
          <w:p w:rsidR="003209ED" w:rsidRPr="003209ED" w:rsidRDefault="003209ED" w:rsidP="003209ED">
            <w:pPr>
              <w:jc w:val="both"/>
              <w:rPr>
                <w:sz w:val="20"/>
                <w:szCs w:val="20"/>
              </w:rPr>
            </w:pPr>
            <w:r w:rsidRPr="003209ED">
              <w:rPr>
                <w:sz w:val="20"/>
                <w:szCs w:val="20"/>
              </w:rPr>
              <w:t>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rsidR="003209ED" w:rsidRPr="003209ED" w:rsidRDefault="003209ED" w:rsidP="003209ED">
            <w:pPr>
              <w:pStyle w:val="a5"/>
              <w:shd w:val="clear" w:color="auto" w:fill="FFFFFF"/>
              <w:spacing w:before="0" w:beforeAutospacing="0" w:after="0" w:afterAutospacing="0"/>
              <w:ind w:firstLine="601"/>
              <w:jc w:val="both"/>
              <w:rPr>
                <w:sz w:val="20"/>
                <w:szCs w:val="20"/>
              </w:rPr>
            </w:pPr>
            <w:r w:rsidRPr="003209ED">
              <w:rPr>
                <w:sz w:val="20"/>
                <w:szCs w:val="20"/>
              </w:rPr>
              <w:t xml:space="preserve"> </w:t>
            </w:r>
          </w:p>
        </w:tc>
      </w:tr>
    </w:tbl>
    <w:p w:rsidR="00F23E15" w:rsidRDefault="00F23E15" w:rsidP="00F23E15">
      <w:pPr>
        <w:jc w:val="both"/>
        <w:rPr>
          <w:sz w:val="28"/>
        </w:rPr>
      </w:pPr>
    </w:p>
    <w:p w:rsidR="003209ED" w:rsidRPr="003209ED" w:rsidRDefault="003209ED" w:rsidP="003209ED">
      <w:pPr>
        <w:shd w:val="clear" w:color="auto" w:fill="FFFFFF"/>
        <w:rPr>
          <w:rFonts w:eastAsia="Calibri"/>
          <w:spacing w:val="10"/>
          <w:sz w:val="28"/>
          <w:szCs w:val="28"/>
          <w:lang w:eastAsia="en-US"/>
        </w:rPr>
      </w:pPr>
      <w:r>
        <w:rPr>
          <w:color w:val="000000" w:themeColor="text1"/>
          <w:sz w:val="28"/>
          <w:szCs w:val="28"/>
        </w:rPr>
        <w:t>Профиль: «Мировая экономика и международный бизнес</w:t>
      </w:r>
      <w:r>
        <w:rPr>
          <w:color w:val="000000"/>
          <w:sz w:val="28"/>
          <w:szCs w:val="28"/>
        </w:rPr>
        <w:t>»</w:t>
      </w:r>
      <w:r>
        <w:rPr>
          <w:color w:val="000000" w:themeColor="text1"/>
          <w:sz w:val="28"/>
          <w:szCs w:val="28"/>
        </w:rPr>
        <w:t xml:space="preserve"> </w:t>
      </w:r>
      <w:r w:rsidRPr="00E82884">
        <w:rPr>
          <w:rFonts w:eastAsia="Calibri"/>
          <w:sz w:val="28"/>
          <w:szCs w:val="28"/>
          <w:lang w:eastAsia="en-US"/>
        </w:rPr>
        <w:t>(с частичной реализацией на английском языке)</w:t>
      </w:r>
    </w:p>
    <w:p w:rsidR="003209ED" w:rsidRDefault="003209ED" w:rsidP="00F23E15">
      <w:pPr>
        <w:jc w:val="both"/>
        <w:rPr>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701"/>
        <w:gridCol w:w="2410"/>
        <w:gridCol w:w="3651"/>
      </w:tblGrid>
      <w:tr w:rsidR="003209ED" w:rsidRPr="003209ED" w:rsidTr="008A05E5">
        <w:tc>
          <w:tcPr>
            <w:tcW w:w="1559" w:type="dxa"/>
          </w:tcPr>
          <w:p w:rsidR="003209ED" w:rsidRPr="003209ED" w:rsidRDefault="003209ED" w:rsidP="00DC5BC1">
            <w:pPr>
              <w:adjustRightInd w:val="0"/>
              <w:jc w:val="both"/>
              <w:rPr>
                <w:b/>
                <w:sz w:val="20"/>
                <w:szCs w:val="20"/>
              </w:rPr>
            </w:pPr>
            <w:r w:rsidRPr="003209ED">
              <w:rPr>
                <w:b/>
                <w:sz w:val="20"/>
                <w:szCs w:val="20"/>
              </w:rPr>
              <w:t xml:space="preserve">Наименование компетенции </w:t>
            </w:r>
          </w:p>
        </w:tc>
        <w:tc>
          <w:tcPr>
            <w:tcW w:w="1701" w:type="dxa"/>
          </w:tcPr>
          <w:p w:rsidR="003209ED" w:rsidRPr="003209ED" w:rsidRDefault="003209ED" w:rsidP="00DC5BC1">
            <w:pPr>
              <w:adjustRightInd w:val="0"/>
              <w:jc w:val="both"/>
              <w:rPr>
                <w:b/>
                <w:sz w:val="20"/>
                <w:szCs w:val="20"/>
              </w:rPr>
            </w:pPr>
            <w:r w:rsidRPr="003209ED">
              <w:rPr>
                <w:b/>
                <w:sz w:val="20"/>
                <w:szCs w:val="20"/>
              </w:rPr>
              <w:t xml:space="preserve">Наименование индикаторов достижения компетенции </w:t>
            </w:r>
          </w:p>
        </w:tc>
        <w:tc>
          <w:tcPr>
            <w:tcW w:w="2410" w:type="dxa"/>
          </w:tcPr>
          <w:p w:rsidR="003209ED" w:rsidRPr="003209ED" w:rsidRDefault="003209ED" w:rsidP="00DC5BC1">
            <w:pPr>
              <w:adjustRightInd w:val="0"/>
              <w:jc w:val="both"/>
              <w:rPr>
                <w:b/>
                <w:sz w:val="20"/>
                <w:szCs w:val="20"/>
              </w:rPr>
            </w:pPr>
            <w:r w:rsidRPr="003209ED">
              <w:rPr>
                <w:b/>
                <w:sz w:val="20"/>
                <w:szCs w:val="20"/>
              </w:rPr>
              <w:t>Результаты обучения                     (умения и знания), соотнесенные с индикаторами достижения компетенции</w:t>
            </w:r>
          </w:p>
        </w:tc>
        <w:tc>
          <w:tcPr>
            <w:tcW w:w="3651" w:type="dxa"/>
          </w:tcPr>
          <w:p w:rsidR="003209ED" w:rsidRPr="003209ED" w:rsidRDefault="003209ED" w:rsidP="00DC5BC1">
            <w:pPr>
              <w:adjustRightInd w:val="0"/>
              <w:jc w:val="both"/>
              <w:rPr>
                <w:b/>
                <w:sz w:val="20"/>
                <w:szCs w:val="20"/>
              </w:rPr>
            </w:pPr>
            <w:r w:rsidRPr="003209ED">
              <w:rPr>
                <w:b/>
                <w:sz w:val="20"/>
                <w:szCs w:val="20"/>
              </w:rPr>
              <w:t>Типовые контрольные задания</w:t>
            </w:r>
          </w:p>
        </w:tc>
      </w:tr>
      <w:tr w:rsidR="003209ED" w:rsidRPr="003209ED" w:rsidTr="008A05E5">
        <w:tc>
          <w:tcPr>
            <w:tcW w:w="1559" w:type="dxa"/>
          </w:tcPr>
          <w:p w:rsidR="003209ED" w:rsidRDefault="003209ED" w:rsidP="003209ED">
            <w:pPr>
              <w:rPr>
                <w:sz w:val="20"/>
                <w:szCs w:val="20"/>
                <w:lang w:eastAsia="ru-RU"/>
              </w:rPr>
            </w:pPr>
            <w:r>
              <w:rPr>
                <w:sz w:val="20"/>
                <w:szCs w:val="20"/>
                <w:lang w:eastAsia="ru-RU"/>
              </w:rPr>
              <w:t>ПКП-3.</w:t>
            </w:r>
          </w:p>
          <w:p w:rsidR="003209ED" w:rsidRPr="00656C88" w:rsidRDefault="003209ED" w:rsidP="003209ED">
            <w:pPr>
              <w:rPr>
                <w:sz w:val="20"/>
                <w:szCs w:val="20"/>
              </w:rPr>
            </w:pPr>
            <w:r w:rsidRPr="00656C88">
              <w:rPr>
                <w:sz w:val="20"/>
                <w:szCs w:val="20"/>
                <w:lang w:eastAsia="ru-RU"/>
              </w:rPr>
              <w:t xml:space="preserve">Способность обобщать отечественную и зарубежную практику по вопросам эффективной организации внешней торговли товарами и </w:t>
            </w:r>
            <w:r w:rsidRPr="00656C88">
              <w:rPr>
                <w:sz w:val="20"/>
                <w:szCs w:val="20"/>
                <w:lang w:eastAsia="ru-RU"/>
              </w:rPr>
              <w:lastRenderedPageBreak/>
              <w:t>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701" w:type="dxa"/>
          </w:tcPr>
          <w:p w:rsidR="003209ED" w:rsidRDefault="003209ED" w:rsidP="003209ED">
            <w:pPr>
              <w:pStyle w:val="Style2"/>
              <w:numPr>
                <w:ilvl w:val="0"/>
                <w:numId w:val="20"/>
              </w:numPr>
              <w:spacing w:line="240" w:lineRule="auto"/>
              <w:ind w:left="0" w:firstLine="0"/>
              <w:rPr>
                <w:rStyle w:val="FontStyle12"/>
                <w:rFonts w:eastAsia="Calibri"/>
                <w:sz w:val="20"/>
                <w:szCs w:val="20"/>
              </w:rPr>
            </w:pPr>
            <w:r w:rsidRPr="00656C88">
              <w:rPr>
                <w:rStyle w:val="FontStyle12"/>
                <w:rFonts w:eastAsia="Calibri"/>
                <w:sz w:val="20"/>
                <w:szCs w:val="20"/>
              </w:rPr>
              <w:lastRenderedPageBreak/>
              <w:t>Использует лучшие мировые практики подготовки и заключения внешнеторгового договора</w:t>
            </w:r>
          </w:p>
          <w:p w:rsidR="003209ED" w:rsidRDefault="003209ED" w:rsidP="003209ED">
            <w:pPr>
              <w:pStyle w:val="Style2"/>
              <w:spacing w:line="240" w:lineRule="auto"/>
              <w:rPr>
                <w:rStyle w:val="FontStyle12"/>
                <w:rFonts w:eastAsia="Calibri"/>
                <w:sz w:val="20"/>
                <w:szCs w:val="20"/>
              </w:rPr>
            </w:pPr>
          </w:p>
          <w:p w:rsidR="003209ED" w:rsidRDefault="003209ED" w:rsidP="003209ED">
            <w:pPr>
              <w:pStyle w:val="Style2"/>
              <w:spacing w:line="240" w:lineRule="auto"/>
              <w:ind w:firstLine="0"/>
              <w:rPr>
                <w:rStyle w:val="FontStyle12"/>
                <w:rFonts w:eastAsia="Calibri"/>
                <w:sz w:val="20"/>
                <w:szCs w:val="20"/>
              </w:rPr>
            </w:pPr>
          </w:p>
          <w:p w:rsidR="003209ED" w:rsidRDefault="003209ED" w:rsidP="003209ED">
            <w:pPr>
              <w:pStyle w:val="Style2"/>
              <w:spacing w:line="240" w:lineRule="auto"/>
              <w:ind w:firstLine="0"/>
              <w:rPr>
                <w:rStyle w:val="FontStyle12"/>
                <w:rFonts w:eastAsia="Calibri"/>
              </w:rPr>
            </w:pPr>
          </w:p>
          <w:p w:rsidR="003209ED" w:rsidRDefault="003209ED" w:rsidP="003209ED">
            <w:pPr>
              <w:pStyle w:val="Style2"/>
              <w:spacing w:line="240" w:lineRule="auto"/>
              <w:ind w:firstLine="0"/>
              <w:rPr>
                <w:rStyle w:val="FontStyle12"/>
                <w:rFonts w:eastAsia="Calibri"/>
              </w:rPr>
            </w:pPr>
          </w:p>
          <w:p w:rsidR="003209ED" w:rsidRDefault="003209ED" w:rsidP="003209ED">
            <w:pPr>
              <w:pStyle w:val="Style2"/>
              <w:spacing w:line="240" w:lineRule="auto"/>
              <w:ind w:firstLine="0"/>
              <w:rPr>
                <w:rStyle w:val="FontStyle12"/>
                <w:rFonts w:eastAsia="Calibri"/>
              </w:rPr>
            </w:pPr>
          </w:p>
          <w:p w:rsidR="003209ED" w:rsidRDefault="003209ED" w:rsidP="003209ED">
            <w:pPr>
              <w:pStyle w:val="Style2"/>
              <w:spacing w:line="240" w:lineRule="auto"/>
              <w:ind w:firstLine="0"/>
              <w:rPr>
                <w:rStyle w:val="FontStyle12"/>
                <w:rFonts w:eastAsia="Calibri"/>
              </w:rPr>
            </w:pPr>
          </w:p>
          <w:p w:rsidR="003209ED" w:rsidRDefault="003209ED" w:rsidP="003209ED">
            <w:pPr>
              <w:pStyle w:val="Style2"/>
              <w:spacing w:line="240" w:lineRule="auto"/>
              <w:ind w:firstLine="0"/>
              <w:rPr>
                <w:rStyle w:val="FontStyle12"/>
                <w:rFonts w:eastAsia="Calibri"/>
              </w:rPr>
            </w:pPr>
          </w:p>
          <w:p w:rsidR="003209ED" w:rsidRDefault="003209ED" w:rsidP="003209ED">
            <w:pPr>
              <w:pStyle w:val="Style2"/>
              <w:spacing w:line="240" w:lineRule="auto"/>
              <w:ind w:firstLine="0"/>
              <w:rPr>
                <w:rStyle w:val="FontStyle12"/>
                <w:rFonts w:eastAsia="Calibri"/>
                <w:sz w:val="20"/>
                <w:szCs w:val="20"/>
              </w:rPr>
            </w:pPr>
          </w:p>
          <w:p w:rsidR="003209ED" w:rsidRDefault="003209ED" w:rsidP="003209ED">
            <w:pPr>
              <w:pStyle w:val="Style2"/>
              <w:spacing w:line="240" w:lineRule="auto"/>
              <w:rPr>
                <w:rStyle w:val="FontStyle12"/>
                <w:rFonts w:eastAsia="Calibri"/>
                <w:sz w:val="20"/>
                <w:szCs w:val="20"/>
              </w:rPr>
            </w:pPr>
          </w:p>
          <w:p w:rsidR="003209ED" w:rsidRPr="00656C88" w:rsidRDefault="003209ED" w:rsidP="003209ED">
            <w:pPr>
              <w:pStyle w:val="Style2"/>
              <w:spacing w:line="240" w:lineRule="auto"/>
              <w:rPr>
                <w:rStyle w:val="FontStyle12"/>
                <w:rFonts w:eastAsia="Calibri"/>
                <w:sz w:val="20"/>
                <w:szCs w:val="20"/>
              </w:rPr>
            </w:pPr>
          </w:p>
          <w:p w:rsidR="003209ED" w:rsidRPr="00656C88" w:rsidRDefault="003209ED" w:rsidP="003209ED">
            <w:pPr>
              <w:rPr>
                <w:sz w:val="20"/>
                <w:szCs w:val="20"/>
              </w:rPr>
            </w:pPr>
            <w:r w:rsidRPr="00656C88">
              <w:rPr>
                <w:rStyle w:val="FontStyle12"/>
                <w:rFonts w:eastAsia="Calibri"/>
                <w:sz w:val="20"/>
                <w:szCs w:val="20"/>
              </w:rPr>
              <w:t>2. Демонстрирует навыки организации контроля за исполнением условий внешнеторгового договора</w:t>
            </w:r>
          </w:p>
        </w:tc>
        <w:tc>
          <w:tcPr>
            <w:tcW w:w="2410" w:type="dxa"/>
          </w:tcPr>
          <w:p w:rsidR="003209ED" w:rsidRPr="00656C88" w:rsidRDefault="003209ED" w:rsidP="003209ED">
            <w:pPr>
              <w:shd w:val="clear" w:color="auto" w:fill="FFFFFF"/>
              <w:ind w:left="6" w:right="6" w:hanging="6"/>
              <w:jc w:val="both"/>
              <w:rPr>
                <w:sz w:val="20"/>
                <w:szCs w:val="20"/>
              </w:rPr>
            </w:pPr>
            <w:r w:rsidRPr="00656C88">
              <w:rPr>
                <w:b/>
                <w:sz w:val="20"/>
                <w:szCs w:val="20"/>
              </w:rPr>
              <w:lastRenderedPageBreak/>
              <w:t>Знать:</w:t>
            </w:r>
            <w:r w:rsidRPr="00656C88">
              <w:rPr>
                <w:rFonts w:eastAsia="Calibri"/>
                <w:sz w:val="20"/>
                <w:szCs w:val="20"/>
                <w:lang w:eastAsia="en-US"/>
              </w:rPr>
              <w:t xml:space="preserve"> </w:t>
            </w:r>
            <w:r w:rsidRPr="00656C88">
              <w:rPr>
                <w:sz w:val="20"/>
                <w:szCs w:val="20"/>
              </w:rPr>
              <w:t>опыт организации и функционирования платежных систем и инструменты проведения платежей и расчетов, принятые в международной практике.</w:t>
            </w:r>
          </w:p>
          <w:p w:rsidR="003209ED" w:rsidRPr="00656C88" w:rsidRDefault="003209ED" w:rsidP="003209ED">
            <w:pPr>
              <w:jc w:val="both"/>
              <w:rPr>
                <w:sz w:val="20"/>
                <w:szCs w:val="20"/>
              </w:rPr>
            </w:pPr>
            <w:r w:rsidRPr="00656C88">
              <w:rPr>
                <w:b/>
                <w:sz w:val="20"/>
                <w:szCs w:val="20"/>
              </w:rPr>
              <w:t xml:space="preserve">Уметь: </w:t>
            </w:r>
            <w:r w:rsidRPr="00C67956">
              <w:rPr>
                <w:sz w:val="20"/>
                <w:szCs w:val="20"/>
              </w:rPr>
              <w:t xml:space="preserve">анализировать и интерпретировать финансовую и иную </w:t>
            </w:r>
            <w:r w:rsidRPr="00C67956">
              <w:rPr>
                <w:sz w:val="20"/>
                <w:szCs w:val="20"/>
              </w:rPr>
              <w:lastRenderedPageBreak/>
              <w:t>информацию, содержащуюся в отчетности банковских и небанковских платежных систем</w:t>
            </w:r>
            <w:r>
              <w:rPr>
                <w:sz w:val="20"/>
                <w:szCs w:val="20"/>
              </w:rPr>
              <w:t>.</w:t>
            </w:r>
          </w:p>
          <w:p w:rsidR="003209ED" w:rsidRDefault="003209ED" w:rsidP="003209ED">
            <w:pPr>
              <w:rPr>
                <w:b/>
                <w:sz w:val="20"/>
                <w:szCs w:val="20"/>
              </w:rPr>
            </w:pPr>
          </w:p>
          <w:p w:rsidR="003209ED" w:rsidRDefault="003209ED" w:rsidP="003209ED">
            <w:pPr>
              <w:rPr>
                <w:b/>
                <w:sz w:val="20"/>
                <w:szCs w:val="20"/>
              </w:rPr>
            </w:pPr>
          </w:p>
          <w:p w:rsidR="003209ED" w:rsidRPr="00656C88" w:rsidRDefault="003209ED" w:rsidP="003209ED">
            <w:pPr>
              <w:rPr>
                <w:b/>
                <w:sz w:val="20"/>
                <w:szCs w:val="20"/>
              </w:rPr>
            </w:pPr>
          </w:p>
          <w:p w:rsidR="003209ED" w:rsidRPr="00656C88" w:rsidRDefault="003209ED" w:rsidP="003209ED">
            <w:pPr>
              <w:rPr>
                <w:b/>
                <w:sz w:val="20"/>
                <w:szCs w:val="20"/>
              </w:rPr>
            </w:pPr>
            <w:r w:rsidRPr="00656C88">
              <w:rPr>
                <w:b/>
                <w:bCs/>
                <w:sz w:val="20"/>
                <w:szCs w:val="20"/>
              </w:rPr>
              <w:t>Знать:</w:t>
            </w:r>
            <w:r w:rsidRPr="00656C88">
              <w:rPr>
                <w:sz w:val="20"/>
                <w:szCs w:val="20"/>
              </w:rPr>
              <w:t xml:space="preserve"> </w:t>
            </w:r>
            <w:r>
              <w:rPr>
                <w:sz w:val="20"/>
                <w:szCs w:val="20"/>
              </w:rPr>
              <w:t>основные процедуры проведения контрольных действий в рамках функционирования международных платежных систем.</w:t>
            </w:r>
          </w:p>
          <w:p w:rsidR="003209ED" w:rsidRPr="00656C88" w:rsidRDefault="003209ED" w:rsidP="003209ED">
            <w:pPr>
              <w:rPr>
                <w:b/>
                <w:sz w:val="20"/>
                <w:szCs w:val="20"/>
              </w:rPr>
            </w:pPr>
            <w:r w:rsidRPr="00656C88">
              <w:rPr>
                <w:b/>
                <w:sz w:val="20"/>
                <w:szCs w:val="20"/>
              </w:rPr>
              <w:t>Уметь:</w:t>
            </w:r>
            <w:r w:rsidRPr="00656C88">
              <w:rPr>
                <w:sz w:val="20"/>
                <w:szCs w:val="20"/>
              </w:rPr>
              <w:t xml:space="preserve"> </w:t>
            </w:r>
            <w:r>
              <w:rPr>
                <w:sz w:val="20"/>
                <w:szCs w:val="20"/>
              </w:rPr>
              <w:t>проводить контрольные мероприятия в рамках ПОД/ТФ.</w:t>
            </w:r>
          </w:p>
        </w:tc>
        <w:tc>
          <w:tcPr>
            <w:tcW w:w="3651" w:type="dxa"/>
          </w:tcPr>
          <w:p w:rsidR="003209ED" w:rsidRPr="003209ED" w:rsidRDefault="003209ED" w:rsidP="003209ED">
            <w:pPr>
              <w:pStyle w:val="Style26"/>
              <w:widowControl/>
              <w:tabs>
                <w:tab w:val="left" w:pos="706"/>
              </w:tabs>
              <w:spacing w:line="240" w:lineRule="auto"/>
              <w:ind w:firstLine="0"/>
              <w:jc w:val="center"/>
              <w:rPr>
                <w:rFonts w:ascii="Times New Roman" w:hAnsi="Times New Roman"/>
                <w:b/>
                <w:sz w:val="20"/>
                <w:szCs w:val="20"/>
              </w:rPr>
            </w:pPr>
            <w:r w:rsidRPr="003209ED">
              <w:rPr>
                <w:rFonts w:ascii="Times New Roman" w:hAnsi="Times New Roman"/>
                <w:b/>
                <w:sz w:val="20"/>
                <w:szCs w:val="20"/>
              </w:rPr>
              <w:lastRenderedPageBreak/>
              <w:t>Задание 1</w:t>
            </w:r>
          </w:p>
          <w:p w:rsidR="003209ED" w:rsidRPr="003209ED" w:rsidRDefault="003209ED" w:rsidP="008A05E5">
            <w:pPr>
              <w:tabs>
                <w:tab w:val="left" w:pos="851"/>
                <w:tab w:val="left" w:pos="993"/>
              </w:tabs>
              <w:jc w:val="both"/>
              <w:rPr>
                <w:sz w:val="20"/>
                <w:szCs w:val="20"/>
              </w:rPr>
            </w:pPr>
            <w:r w:rsidRPr="003209ED">
              <w:rPr>
                <w:sz w:val="20"/>
                <w:szCs w:val="20"/>
              </w:rPr>
              <w:t xml:space="preserve">Более 90% банковских карт в России относятся к международным платежным системам, имеющим высокоразвитую инфраструктуру приема карт, главным образом Visa и MasterCard, предопределяя зависимость от них отечественной банковской системы. Отечественные системы контролируют только 5% рынка. Какие мероприятия по совершенствованию платежной системы намечены в </w:t>
            </w:r>
            <w:r w:rsidRPr="003209ED">
              <w:rPr>
                <w:sz w:val="20"/>
                <w:szCs w:val="20"/>
              </w:rPr>
              <w:lastRenderedPageBreak/>
              <w:t xml:space="preserve">«Стратегии развития финансового рынка Российской Федерации до 2030 года»? Какие мероприятия осуществлялись в последние годы для развития национальной платежной системы? </w:t>
            </w:r>
          </w:p>
          <w:p w:rsidR="003209ED" w:rsidRDefault="003209ED" w:rsidP="003209ED">
            <w:pPr>
              <w:pStyle w:val="Style26"/>
              <w:widowControl/>
              <w:tabs>
                <w:tab w:val="left" w:pos="706"/>
              </w:tabs>
              <w:spacing w:line="240" w:lineRule="auto"/>
              <w:ind w:firstLine="0"/>
              <w:jc w:val="center"/>
              <w:rPr>
                <w:rFonts w:ascii="Times New Roman" w:hAnsi="Times New Roman"/>
                <w:b/>
                <w:sz w:val="20"/>
                <w:szCs w:val="20"/>
              </w:rPr>
            </w:pPr>
          </w:p>
          <w:p w:rsidR="003209ED" w:rsidRPr="003209ED" w:rsidRDefault="003209ED" w:rsidP="003209ED">
            <w:pPr>
              <w:pStyle w:val="Style26"/>
              <w:widowControl/>
              <w:tabs>
                <w:tab w:val="left" w:pos="706"/>
              </w:tabs>
              <w:spacing w:line="240" w:lineRule="auto"/>
              <w:ind w:firstLine="0"/>
              <w:jc w:val="center"/>
              <w:rPr>
                <w:rFonts w:ascii="Times New Roman" w:hAnsi="Times New Roman"/>
                <w:b/>
                <w:sz w:val="20"/>
                <w:szCs w:val="20"/>
              </w:rPr>
            </w:pPr>
            <w:r w:rsidRPr="003209ED">
              <w:rPr>
                <w:rFonts w:ascii="Times New Roman" w:hAnsi="Times New Roman"/>
                <w:b/>
                <w:sz w:val="20"/>
                <w:szCs w:val="20"/>
              </w:rPr>
              <w:t>Задание 2</w:t>
            </w:r>
          </w:p>
          <w:p w:rsidR="003209ED" w:rsidRPr="003209ED" w:rsidRDefault="003209ED" w:rsidP="003209ED">
            <w:pPr>
              <w:pStyle w:val="a5"/>
              <w:shd w:val="clear" w:color="auto" w:fill="FFFFFF"/>
              <w:spacing w:before="0" w:beforeAutospacing="0" w:after="0" w:afterAutospacing="0"/>
              <w:ind w:firstLine="601"/>
              <w:jc w:val="both"/>
              <w:rPr>
                <w:sz w:val="20"/>
                <w:szCs w:val="20"/>
              </w:rPr>
            </w:pPr>
            <w:r w:rsidRPr="003209ED">
              <w:rPr>
                <w:sz w:val="20"/>
                <w:szCs w:val="20"/>
              </w:rPr>
              <w:t>По статистике, в мире рост количества транзакций с банковскими картами увеличивается примерно на 14% ежегодно. Во многом это обусловлено внедрением таких технологий, как </w:t>
            </w:r>
            <w:hyperlink r:id="rId8" w:tgtFrame="_blank" w:history="1">
              <w:r w:rsidRPr="003209ED">
                <w:rPr>
                  <w:rStyle w:val="a6"/>
                  <w:color w:val="auto"/>
                  <w:sz w:val="20"/>
                  <w:szCs w:val="20"/>
                  <w:u w:val="none"/>
                </w:rPr>
                <w:t>биометрия и бесконтактные платежи</w:t>
              </w:r>
            </w:hyperlink>
            <w:r w:rsidRPr="003209ED">
              <w:rPr>
                <w:sz w:val="20"/>
                <w:szCs w:val="20"/>
              </w:rPr>
              <w:t>. Тем не менее, проблемы все еще есть. Одна из них — ложное срабатывание системы безопасности, когда вполне легальный платеж, киберзащита банка оценивает как фрод.  На фрод</w:t>
            </w:r>
            <w:hyperlink r:id="rId9" w:tgtFrame="_blank" w:history="1">
              <w:r w:rsidRPr="003209ED">
                <w:rPr>
                  <w:rStyle w:val="a6"/>
                  <w:color w:val="auto"/>
                  <w:sz w:val="20"/>
                  <w:szCs w:val="20"/>
                  <w:u w:val="none"/>
                </w:rPr>
                <w:t xml:space="preserve"> по  онлайн- и мобильным транзакциям приходится около 93% случаев</w:t>
              </w:r>
            </w:hyperlink>
            <w:r w:rsidRPr="003209ED">
              <w:rPr>
                <w:sz w:val="20"/>
                <w:szCs w:val="20"/>
              </w:rPr>
              <w:t xml:space="preserve">, которые связаны с несанкционированным снятием средств с карт клиентов банков. </w:t>
            </w:r>
          </w:p>
          <w:p w:rsidR="003209ED" w:rsidRPr="003209ED" w:rsidRDefault="003209ED" w:rsidP="003209ED">
            <w:pPr>
              <w:pStyle w:val="a5"/>
              <w:shd w:val="clear" w:color="auto" w:fill="FFFFFF"/>
              <w:spacing w:before="0" w:beforeAutospacing="0" w:after="0" w:afterAutospacing="0"/>
              <w:ind w:firstLine="601"/>
              <w:jc w:val="both"/>
              <w:rPr>
                <w:sz w:val="20"/>
                <w:szCs w:val="20"/>
              </w:rPr>
            </w:pPr>
            <w:r w:rsidRPr="003209ED">
              <w:rPr>
                <w:sz w:val="20"/>
                <w:szCs w:val="20"/>
              </w:rPr>
              <w:t xml:space="preserve">Для качественного обслуживания проводимых клиентами транзакций используются поведенческая аналитика, искусственный интеллект, работа с BigData, машинное обучение, технология контроля защищенности устройств клиентов, биометрия, мониторинг транзакций и технология управления данных. Рассмотрите, как данные инновационные технологии позволяют решать возникающие проблемы кибербезопасности. </w:t>
            </w:r>
          </w:p>
        </w:tc>
      </w:tr>
    </w:tbl>
    <w:p w:rsidR="003209ED" w:rsidRPr="00D6522B" w:rsidRDefault="003209ED" w:rsidP="00F23E15">
      <w:pPr>
        <w:jc w:val="both"/>
        <w:rPr>
          <w:sz w:val="28"/>
        </w:rPr>
      </w:pPr>
    </w:p>
    <w:p w:rsidR="00F23E15" w:rsidRPr="007A668B" w:rsidRDefault="00F23E15" w:rsidP="00F23E15">
      <w:pPr>
        <w:pStyle w:val="1"/>
        <w:spacing w:line="276" w:lineRule="auto"/>
        <w:rPr>
          <w:rFonts w:ascii="Times New Roman" w:hAnsi="Times New Roman"/>
          <w:b w:val="0"/>
          <w:sz w:val="28"/>
          <w:szCs w:val="28"/>
        </w:rPr>
      </w:pPr>
      <w:bookmarkStart w:id="34" w:name="_Toc117604651"/>
      <w:bookmarkStart w:id="35" w:name="_Toc131591863"/>
      <w:bookmarkStart w:id="36" w:name="_Toc135764351"/>
      <w:r w:rsidRPr="007A668B">
        <w:rPr>
          <w:rFonts w:ascii="Times New Roman" w:hAnsi="Times New Roman"/>
          <w:sz w:val="28"/>
          <w:szCs w:val="28"/>
        </w:rPr>
        <w:t>Типовые контрольные задания или иные материалы, необходимые для оценки знаний и умений</w:t>
      </w:r>
      <w:bookmarkEnd w:id="34"/>
      <w:bookmarkEnd w:id="35"/>
      <w:bookmarkEnd w:id="36"/>
    </w:p>
    <w:p w:rsidR="00E63315" w:rsidRPr="000161A2" w:rsidRDefault="00F23E15" w:rsidP="00F23E15">
      <w:pPr>
        <w:spacing w:line="276" w:lineRule="auto"/>
        <w:ind w:firstLine="709"/>
        <w:jc w:val="both"/>
      </w:pPr>
      <w:r w:rsidRPr="000161A2">
        <w:t xml:space="preserve">Промежуточная аттестация проводится в виде </w:t>
      </w:r>
      <w:r w:rsidR="002F485D" w:rsidRPr="000161A2">
        <w:t>экзамена/</w:t>
      </w:r>
      <w:r w:rsidRPr="000161A2">
        <w:t xml:space="preserve">зачета. </w:t>
      </w:r>
      <w:r w:rsidR="002F485D" w:rsidRPr="000161A2">
        <w:t>Экзамен/з</w:t>
      </w:r>
      <w:r w:rsidRPr="000161A2">
        <w:t xml:space="preserve">ачет проводится по завершению изучения дисциплины в письменной форме. Максимальная оценка на </w:t>
      </w:r>
      <w:r w:rsidR="002F485D" w:rsidRPr="000161A2">
        <w:t>экзамене/</w:t>
      </w:r>
      <w:r w:rsidRPr="000161A2">
        <w:t xml:space="preserve">зачете – 60 баллов. </w:t>
      </w:r>
    </w:p>
    <w:p w:rsidR="000A24EA" w:rsidRPr="00973001"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2F485D">
        <w:rPr>
          <w:b/>
          <w:sz w:val="28"/>
          <w:szCs w:val="28"/>
        </w:rPr>
        <w:t>экзамену/</w:t>
      </w:r>
      <w:r w:rsidR="003209ED">
        <w:rPr>
          <w:b/>
          <w:sz w:val="28"/>
          <w:szCs w:val="28"/>
        </w:rPr>
        <w:t>зачету</w:t>
      </w:r>
    </w:p>
    <w:p w:rsidR="000A24EA" w:rsidRPr="000161A2" w:rsidRDefault="000A24EA" w:rsidP="004878BF">
      <w:pPr>
        <w:pStyle w:val="a3"/>
        <w:numPr>
          <w:ilvl w:val="0"/>
          <w:numId w:val="17"/>
        </w:numPr>
      </w:pPr>
      <w:r w:rsidRPr="000161A2">
        <w:t xml:space="preserve">Платежная система: основные понятия и элементы. </w:t>
      </w:r>
    </w:p>
    <w:p w:rsidR="000A24EA" w:rsidRPr="000161A2" w:rsidRDefault="000A24EA" w:rsidP="004878BF">
      <w:pPr>
        <w:pStyle w:val="a3"/>
        <w:numPr>
          <w:ilvl w:val="0"/>
          <w:numId w:val="17"/>
        </w:numPr>
      </w:pPr>
      <w:r w:rsidRPr="000161A2">
        <w:t>Платежный процесс и его участники.</w:t>
      </w:r>
    </w:p>
    <w:p w:rsidR="000A24EA" w:rsidRPr="000161A2" w:rsidRDefault="000A24EA" w:rsidP="004878BF">
      <w:pPr>
        <w:pStyle w:val="a3"/>
        <w:numPr>
          <w:ilvl w:val="0"/>
          <w:numId w:val="17"/>
        </w:numPr>
      </w:pPr>
      <w:r w:rsidRPr="000161A2">
        <w:t>Классификация платежных систем.</w:t>
      </w:r>
    </w:p>
    <w:p w:rsidR="000A24EA" w:rsidRPr="000161A2" w:rsidRDefault="000A24EA" w:rsidP="004878BF">
      <w:pPr>
        <w:pStyle w:val="a3"/>
        <w:numPr>
          <w:ilvl w:val="0"/>
          <w:numId w:val="17"/>
        </w:numPr>
      </w:pPr>
      <w:r w:rsidRPr="000161A2">
        <w:t>Принципы функционирования международных платежных систем.</w:t>
      </w:r>
    </w:p>
    <w:p w:rsidR="000A24EA" w:rsidRPr="000161A2" w:rsidRDefault="000A24EA" w:rsidP="004878BF">
      <w:pPr>
        <w:pStyle w:val="a3"/>
        <w:numPr>
          <w:ilvl w:val="0"/>
          <w:numId w:val="17"/>
        </w:numPr>
      </w:pPr>
      <w:r w:rsidRPr="000161A2">
        <w:t>Инфраструктура международных платежных систем.</w:t>
      </w:r>
    </w:p>
    <w:p w:rsidR="000A24EA" w:rsidRPr="000161A2" w:rsidRDefault="00707384" w:rsidP="004878BF">
      <w:pPr>
        <w:pStyle w:val="a3"/>
        <w:numPr>
          <w:ilvl w:val="0"/>
          <w:numId w:val="17"/>
        </w:numPr>
      </w:pPr>
      <w:r w:rsidRPr="000161A2">
        <w:t>Система корреспондентских счетов как основа для осуществляния международных платежей</w:t>
      </w:r>
    </w:p>
    <w:p w:rsidR="000A24EA" w:rsidRPr="000161A2" w:rsidRDefault="000A24EA" w:rsidP="004878BF">
      <w:pPr>
        <w:pStyle w:val="a3"/>
        <w:numPr>
          <w:ilvl w:val="0"/>
          <w:numId w:val="17"/>
        </w:numPr>
      </w:pPr>
      <w:r w:rsidRPr="000161A2">
        <w:t>Риски в международных платежных системах и их классификация.</w:t>
      </w:r>
    </w:p>
    <w:p w:rsidR="000A24EA" w:rsidRPr="000161A2" w:rsidRDefault="000A24EA" w:rsidP="004878BF">
      <w:pPr>
        <w:pStyle w:val="a3"/>
        <w:numPr>
          <w:ilvl w:val="0"/>
          <w:numId w:val="17"/>
        </w:numPr>
      </w:pPr>
      <w:r w:rsidRPr="000161A2">
        <w:t>Принципы организации работы платежных систем.</w:t>
      </w:r>
    </w:p>
    <w:p w:rsidR="000A24EA" w:rsidRPr="000161A2" w:rsidRDefault="000A24EA" w:rsidP="004878BF">
      <w:pPr>
        <w:pStyle w:val="a3"/>
        <w:numPr>
          <w:ilvl w:val="0"/>
          <w:numId w:val="17"/>
        </w:numPr>
      </w:pPr>
      <w:r w:rsidRPr="000161A2">
        <w:t>Национальная платежная система: ее роль и значение.</w:t>
      </w:r>
    </w:p>
    <w:p w:rsidR="000A24EA" w:rsidRPr="000161A2" w:rsidRDefault="000A24EA" w:rsidP="004878BF">
      <w:pPr>
        <w:pStyle w:val="a3"/>
        <w:numPr>
          <w:ilvl w:val="0"/>
          <w:numId w:val="17"/>
        </w:numPr>
      </w:pPr>
      <w:r w:rsidRPr="000161A2">
        <w:lastRenderedPageBreak/>
        <w:t>Платежная система Банка России: инфраструктура, роль и значение для финансовой системы.</w:t>
      </w:r>
    </w:p>
    <w:p w:rsidR="000A24EA" w:rsidRPr="000161A2" w:rsidRDefault="000A24EA" w:rsidP="004878BF">
      <w:pPr>
        <w:pStyle w:val="a3"/>
        <w:numPr>
          <w:ilvl w:val="0"/>
          <w:numId w:val="17"/>
        </w:numPr>
      </w:pPr>
      <w:r w:rsidRPr="000161A2">
        <w:t>Системно-значимые платежные системы. Критерии, их роль и место в национальной платежной системе России.</w:t>
      </w:r>
    </w:p>
    <w:p w:rsidR="000A24EA" w:rsidRPr="000161A2" w:rsidRDefault="000A24EA" w:rsidP="004878BF">
      <w:pPr>
        <w:pStyle w:val="a3"/>
        <w:numPr>
          <w:ilvl w:val="0"/>
          <w:numId w:val="17"/>
        </w:numPr>
      </w:pPr>
      <w:r w:rsidRPr="000161A2">
        <w:t>Платежная инфраструктура платежной системы и ее элементы. Ключевые тенденции ее развития.</w:t>
      </w:r>
    </w:p>
    <w:p w:rsidR="000A24EA" w:rsidRPr="000161A2" w:rsidRDefault="000A24EA" w:rsidP="004878BF">
      <w:pPr>
        <w:pStyle w:val="a3"/>
        <w:numPr>
          <w:ilvl w:val="0"/>
          <w:numId w:val="17"/>
        </w:numPr>
      </w:pPr>
      <w:r w:rsidRPr="000161A2">
        <w:t>Формы и инструменты безналичных расчетов.</w:t>
      </w:r>
    </w:p>
    <w:p w:rsidR="00707384" w:rsidRPr="000161A2" w:rsidRDefault="00707384" w:rsidP="004878BF">
      <w:pPr>
        <w:pStyle w:val="a3"/>
        <w:numPr>
          <w:ilvl w:val="0"/>
          <w:numId w:val="17"/>
        </w:numPr>
      </w:pPr>
      <w:r w:rsidRPr="000161A2">
        <w:t>Инструменты безналичных платежей</w:t>
      </w:r>
    </w:p>
    <w:p w:rsidR="000A24EA" w:rsidRPr="000161A2" w:rsidRDefault="000A24EA" w:rsidP="004878BF">
      <w:pPr>
        <w:pStyle w:val="a3"/>
        <w:numPr>
          <w:ilvl w:val="0"/>
          <w:numId w:val="17"/>
        </w:numPr>
      </w:pPr>
      <w:r w:rsidRPr="000161A2">
        <w:t>Клиринг и расчеты в платежных системах.</w:t>
      </w:r>
    </w:p>
    <w:p w:rsidR="000A24EA" w:rsidRPr="000161A2" w:rsidRDefault="000A24EA" w:rsidP="004878BF">
      <w:pPr>
        <w:pStyle w:val="a3"/>
        <w:numPr>
          <w:ilvl w:val="0"/>
          <w:numId w:val="17"/>
        </w:numPr>
      </w:pPr>
      <w:r w:rsidRPr="000161A2">
        <w:t>Механизм RTGS. Примеры его использования в платежных системах.</w:t>
      </w:r>
    </w:p>
    <w:p w:rsidR="000A24EA" w:rsidRPr="000161A2" w:rsidRDefault="000A24EA" w:rsidP="004878BF">
      <w:pPr>
        <w:pStyle w:val="a3"/>
        <w:numPr>
          <w:ilvl w:val="0"/>
          <w:numId w:val="17"/>
        </w:numPr>
      </w:pPr>
      <w:r w:rsidRPr="000161A2">
        <w:t>Регулирование деятельности платежных систем: роль центральных банков и международных институтов</w:t>
      </w:r>
    </w:p>
    <w:p w:rsidR="000A24EA" w:rsidRPr="000161A2" w:rsidRDefault="000A24EA" w:rsidP="004878BF">
      <w:pPr>
        <w:pStyle w:val="a3"/>
        <w:numPr>
          <w:ilvl w:val="0"/>
          <w:numId w:val="17"/>
        </w:numPr>
      </w:pPr>
      <w:r w:rsidRPr="000161A2">
        <w:t>Управление ликвидностью в платежных системах. Механизмы снижения риска ликвидности.</w:t>
      </w:r>
    </w:p>
    <w:p w:rsidR="000A24EA" w:rsidRPr="000161A2" w:rsidRDefault="000A24EA" w:rsidP="004878BF">
      <w:pPr>
        <w:pStyle w:val="a3"/>
        <w:numPr>
          <w:ilvl w:val="0"/>
          <w:numId w:val="17"/>
        </w:numPr>
      </w:pPr>
      <w:r w:rsidRPr="000161A2">
        <w:t>Платежные инструменты и платежные сервисы розничных платежных систем.</w:t>
      </w:r>
    </w:p>
    <w:p w:rsidR="000A24EA" w:rsidRPr="000161A2" w:rsidRDefault="000A24EA" w:rsidP="004878BF">
      <w:pPr>
        <w:pStyle w:val="a3"/>
        <w:numPr>
          <w:ilvl w:val="0"/>
          <w:numId w:val="17"/>
        </w:numPr>
      </w:pPr>
      <w:r w:rsidRPr="000161A2">
        <w:t xml:space="preserve">Банковские пластиковые карты, их виды. </w:t>
      </w:r>
    </w:p>
    <w:p w:rsidR="000A24EA" w:rsidRPr="000161A2" w:rsidRDefault="000A24EA" w:rsidP="004878BF">
      <w:pPr>
        <w:pStyle w:val="a3"/>
        <w:numPr>
          <w:ilvl w:val="0"/>
          <w:numId w:val="17"/>
        </w:numPr>
      </w:pPr>
      <w:r w:rsidRPr="000161A2">
        <w:t>Всемирная межбанковская система SWIFT, история создания и развития, принципы организации и функции.</w:t>
      </w:r>
    </w:p>
    <w:p w:rsidR="000A24EA" w:rsidRPr="000161A2" w:rsidRDefault="000A24EA" w:rsidP="004878BF">
      <w:pPr>
        <w:pStyle w:val="a3"/>
        <w:numPr>
          <w:ilvl w:val="0"/>
          <w:numId w:val="17"/>
        </w:numPr>
      </w:pPr>
      <w:r w:rsidRPr="000161A2">
        <w:t>Структура, функциональные и технические черты системы TARGET.</w:t>
      </w:r>
    </w:p>
    <w:p w:rsidR="000A24EA" w:rsidRPr="000161A2" w:rsidRDefault="000A24EA" w:rsidP="004878BF">
      <w:pPr>
        <w:pStyle w:val="a3"/>
        <w:numPr>
          <w:ilvl w:val="0"/>
          <w:numId w:val="17"/>
        </w:numPr>
      </w:pPr>
      <w:r w:rsidRPr="000161A2">
        <w:t>Платежная система стран зоны евро.</w:t>
      </w:r>
    </w:p>
    <w:p w:rsidR="000A24EA" w:rsidRPr="000161A2" w:rsidRDefault="000A24EA" w:rsidP="004878BF">
      <w:pPr>
        <w:pStyle w:val="a3"/>
        <w:numPr>
          <w:ilvl w:val="0"/>
          <w:numId w:val="17"/>
        </w:numPr>
      </w:pPr>
      <w:r w:rsidRPr="000161A2">
        <w:t xml:space="preserve">Характеристика международных карточных систем Visa и MasterCard. </w:t>
      </w:r>
    </w:p>
    <w:p w:rsidR="000A24EA" w:rsidRPr="000161A2" w:rsidRDefault="000A24EA" w:rsidP="004878BF">
      <w:pPr>
        <w:pStyle w:val="a3"/>
        <w:numPr>
          <w:ilvl w:val="0"/>
          <w:numId w:val="17"/>
        </w:numPr>
      </w:pPr>
      <w:r w:rsidRPr="000161A2">
        <w:t xml:space="preserve">Внутрирегиональные электронные расчеты Банка России. </w:t>
      </w:r>
    </w:p>
    <w:p w:rsidR="000A24EA" w:rsidRPr="000161A2" w:rsidRDefault="000A24EA" w:rsidP="004878BF">
      <w:pPr>
        <w:pStyle w:val="a3"/>
        <w:numPr>
          <w:ilvl w:val="0"/>
          <w:numId w:val="17"/>
        </w:numPr>
      </w:pPr>
      <w:r w:rsidRPr="000161A2">
        <w:t>Межрегиональные электронные расчеты Банка России.</w:t>
      </w:r>
    </w:p>
    <w:p w:rsidR="000A24EA" w:rsidRPr="000161A2" w:rsidRDefault="000A24EA" w:rsidP="004878BF">
      <w:pPr>
        <w:pStyle w:val="a3"/>
        <w:numPr>
          <w:ilvl w:val="0"/>
          <w:numId w:val="17"/>
        </w:numPr>
      </w:pPr>
      <w:r w:rsidRPr="000161A2">
        <w:t>Международные платежные системы на основе пластиковых карт, история создания и развития.</w:t>
      </w:r>
    </w:p>
    <w:p w:rsidR="000A24EA" w:rsidRPr="000161A2" w:rsidRDefault="000A24EA" w:rsidP="004878BF">
      <w:pPr>
        <w:pStyle w:val="a3"/>
        <w:numPr>
          <w:ilvl w:val="0"/>
          <w:numId w:val="17"/>
        </w:numPr>
      </w:pPr>
      <w:r w:rsidRPr="000161A2">
        <w:t>Система EURO 1 банковской ассоциации Euro Banking Association (ЕВА).</w:t>
      </w:r>
    </w:p>
    <w:p w:rsidR="000A24EA" w:rsidRPr="000161A2" w:rsidRDefault="000A24EA" w:rsidP="004878BF">
      <w:pPr>
        <w:pStyle w:val="a3"/>
        <w:numPr>
          <w:ilvl w:val="0"/>
          <w:numId w:val="17"/>
        </w:numPr>
      </w:pPr>
      <w:r w:rsidRPr="000161A2">
        <w:t>Система валовых расчетов Fedwire.</w:t>
      </w:r>
    </w:p>
    <w:p w:rsidR="009817CE" w:rsidRPr="000161A2" w:rsidRDefault="000A24EA" w:rsidP="003209ED">
      <w:pPr>
        <w:pStyle w:val="a3"/>
        <w:numPr>
          <w:ilvl w:val="0"/>
          <w:numId w:val="17"/>
        </w:numPr>
      </w:pPr>
      <w:r w:rsidRPr="000161A2">
        <w:t>П</w:t>
      </w:r>
      <w:r w:rsidR="00707384" w:rsidRPr="000161A2">
        <w:t>латежная система Японии BOJ-NET</w:t>
      </w:r>
    </w:p>
    <w:p w:rsidR="002F485D" w:rsidRDefault="002F485D" w:rsidP="002F485D">
      <w:pPr>
        <w:pStyle w:val="a3"/>
        <w:ind w:left="720"/>
        <w:rPr>
          <w:sz w:val="28"/>
          <w:szCs w:val="28"/>
        </w:rPr>
      </w:pPr>
    </w:p>
    <w:p w:rsidR="009474E2" w:rsidRDefault="000161A2" w:rsidP="000161A2">
      <w:pPr>
        <w:jc w:val="center"/>
        <w:rPr>
          <w:color w:val="000000" w:themeColor="text1"/>
          <w:sz w:val="28"/>
          <w:szCs w:val="28"/>
        </w:rPr>
      </w:pPr>
      <w:bookmarkStart w:id="37" w:name="_Toc14882643"/>
      <w:bookmarkStart w:id="38" w:name="_Toc135764352"/>
      <w:r>
        <w:rPr>
          <w:color w:val="000000" w:themeColor="text1"/>
          <w:sz w:val="28"/>
          <w:szCs w:val="28"/>
        </w:rPr>
        <w:t xml:space="preserve">Для </w:t>
      </w:r>
      <w:r w:rsidR="009474E2" w:rsidRPr="00756EC0">
        <w:rPr>
          <w:color w:val="000000" w:themeColor="text1"/>
          <w:sz w:val="28"/>
          <w:szCs w:val="28"/>
        </w:rPr>
        <w:t>профил</w:t>
      </w:r>
      <w:r>
        <w:rPr>
          <w:color w:val="000000" w:themeColor="text1"/>
          <w:sz w:val="28"/>
          <w:szCs w:val="28"/>
        </w:rPr>
        <w:t>я</w:t>
      </w:r>
      <w:r w:rsidR="009474E2">
        <w:rPr>
          <w:color w:val="000000" w:themeColor="text1"/>
          <w:sz w:val="28"/>
          <w:szCs w:val="28"/>
        </w:rPr>
        <w:t xml:space="preserve"> </w:t>
      </w:r>
      <w:r w:rsidR="009474E2" w:rsidRPr="00756EC0">
        <w:rPr>
          <w:color w:val="000000" w:themeColor="text1"/>
          <w:sz w:val="28"/>
          <w:szCs w:val="28"/>
        </w:rPr>
        <w:t>«М</w:t>
      </w:r>
      <w:r w:rsidR="009474E2">
        <w:rPr>
          <w:color w:val="000000" w:themeColor="text1"/>
          <w:sz w:val="28"/>
          <w:szCs w:val="28"/>
        </w:rPr>
        <w:t>ировые финансы</w:t>
      </w:r>
      <w:r w:rsidR="009474E2" w:rsidRPr="00756EC0">
        <w:rPr>
          <w:color w:val="000000" w:themeColor="text1"/>
          <w:sz w:val="28"/>
          <w:szCs w:val="28"/>
        </w:rPr>
        <w:t>»</w:t>
      </w:r>
      <w:r w:rsidR="009474E2">
        <w:rPr>
          <w:color w:val="000000" w:themeColor="text1"/>
          <w:sz w:val="28"/>
          <w:szCs w:val="28"/>
        </w:rPr>
        <w:t xml:space="preserve"> (с частичной реализацией на английском языке)</w:t>
      </w:r>
    </w:p>
    <w:p w:rsidR="009474E2" w:rsidRPr="008B5AE0" w:rsidRDefault="009474E2" w:rsidP="009474E2">
      <w:pPr>
        <w:spacing w:line="360" w:lineRule="auto"/>
        <w:jc w:val="center"/>
        <w:rPr>
          <w:b/>
          <w:lang w:eastAsia="ru-RU"/>
        </w:rPr>
      </w:pPr>
      <w:r w:rsidRPr="008B5AE0">
        <w:rPr>
          <w:b/>
          <w:lang w:eastAsia="ru-RU"/>
        </w:rPr>
        <w:t>Пример экзаменационного билета</w:t>
      </w:r>
    </w:p>
    <w:p w:rsidR="009474E2" w:rsidRPr="008B5AE0" w:rsidRDefault="009474E2" w:rsidP="009474E2">
      <w:pPr>
        <w:shd w:val="clear" w:color="auto" w:fill="FFFFFF"/>
        <w:jc w:val="center"/>
        <w:rPr>
          <w:b/>
          <w:lang w:eastAsia="ru-RU"/>
        </w:rPr>
      </w:pPr>
      <w:r w:rsidRPr="008B5AE0">
        <w:rPr>
          <w:b/>
          <w:lang w:eastAsia="ru-RU"/>
        </w:rPr>
        <w:t>Федеральное государственное образовательное бюджетное</w:t>
      </w:r>
    </w:p>
    <w:p w:rsidR="009474E2" w:rsidRPr="008B5AE0" w:rsidRDefault="009474E2" w:rsidP="009474E2">
      <w:pPr>
        <w:shd w:val="clear" w:color="auto" w:fill="FFFFFF"/>
        <w:jc w:val="center"/>
        <w:rPr>
          <w:b/>
          <w:lang w:eastAsia="ru-RU"/>
        </w:rPr>
      </w:pPr>
      <w:r w:rsidRPr="008B5AE0">
        <w:rPr>
          <w:b/>
          <w:lang w:eastAsia="ru-RU"/>
        </w:rPr>
        <w:t>учреждение высшего образования</w:t>
      </w:r>
    </w:p>
    <w:p w:rsidR="009474E2" w:rsidRPr="008B5AE0" w:rsidRDefault="009474E2" w:rsidP="009474E2">
      <w:pPr>
        <w:shd w:val="clear" w:color="auto" w:fill="FFFFFF"/>
        <w:ind w:left="284"/>
        <w:jc w:val="center"/>
        <w:rPr>
          <w:b/>
          <w:lang w:eastAsia="ru-RU"/>
        </w:rPr>
      </w:pPr>
      <w:r w:rsidRPr="008B5AE0">
        <w:rPr>
          <w:b/>
          <w:lang w:eastAsia="ru-RU"/>
        </w:rPr>
        <w:t>«Финансовый университет при Правительстве Российской Федерации»</w:t>
      </w:r>
    </w:p>
    <w:p w:rsidR="009474E2" w:rsidRPr="008B5AE0" w:rsidRDefault="009474E2" w:rsidP="000161A2">
      <w:pPr>
        <w:shd w:val="clear" w:color="auto" w:fill="FFFFFF"/>
        <w:spacing w:after="120"/>
        <w:jc w:val="center"/>
        <w:rPr>
          <w:b/>
          <w:lang w:eastAsia="ru-RU"/>
        </w:rPr>
      </w:pPr>
      <w:r w:rsidRPr="008B5AE0">
        <w:rPr>
          <w:b/>
          <w:lang w:eastAsia="ru-RU"/>
        </w:rPr>
        <w:t>(Финуниверситет)</w:t>
      </w:r>
    </w:p>
    <w:p w:rsidR="009474E2" w:rsidRPr="008B5AE0" w:rsidRDefault="009474E2" w:rsidP="009474E2">
      <w:pPr>
        <w:shd w:val="clear" w:color="auto" w:fill="FFFFFF"/>
        <w:spacing w:after="120"/>
        <w:jc w:val="center"/>
        <w:rPr>
          <w:b/>
          <w:u w:val="single"/>
          <w:lang w:eastAsia="ru-RU"/>
        </w:rPr>
      </w:pPr>
      <w:r w:rsidRPr="008B5AE0">
        <w:rPr>
          <w:b/>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9474E2" w:rsidRPr="008B5AE0" w:rsidTr="009474E2">
        <w:tc>
          <w:tcPr>
            <w:tcW w:w="3293" w:type="dxa"/>
          </w:tcPr>
          <w:p w:rsidR="009474E2" w:rsidRPr="008B5AE0" w:rsidRDefault="009474E2" w:rsidP="009474E2">
            <w:pPr>
              <w:ind w:left="1310"/>
              <w:jc w:val="both"/>
              <w:rPr>
                <w:rFonts w:eastAsia="Calibri"/>
              </w:rPr>
            </w:pPr>
          </w:p>
          <w:p w:rsidR="009474E2" w:rsidRPr="008B5AE0" w:rsidRDefault="009474E2" w:rsidP="009474E2">
            <w:pPr>
              <w:ind w:left="1310"/>
              <w:jc w:val="both"/>
              <w:rPr>
                <w:rFonts w:eastAsia="Calibri"/>
              </w:rPr>
            </w:pPr>
            <w:r w:rsidRPr="008B5AE0">
              <w:rPr>
                <w:rFonts w:eastAsia="Calibri"/>
              </w:rPr>
              <w:t>Дисциплина:</w:t>
            </w:r>
          </w:p>
        </w:tc>
        <w:tc>
          <w:tcPr>
            <w:tcW w:w="6278" w:type="dxa"/>
          </w:tcPr>
          <w:p w:rsidR="009474E2" w:rsidRPr="008B5AE0" w:rsidRDefault="009474E2" w:rsidP="009474E2">
            <w:pPr>
              <w:jc w:val="both"/>
              <w:rPr>
                <w:rFonts w:eastAsia="Calibri"/>
              </w:rPr>
            </w:pPr>
          </w:p>
          <w:p w:rsidR="009474E2" w:rsidRPr="008B5AE0" w:rsidRDefault="003D78C2" w:rsidP="003D78C2">
            <w:pPr>
              <w:jc w:val="both"/>
              <w:rPr>
                <w:rFonts w:eastAsia="Calibri"/>
              </w:rPr>
            </w:pPr>
            <w:r>
              <w:rPr>
                <w:rFonts w:eastAsia="Calibri"/>
              </w:rPr>
              <w:t>Международные платежные системы</w:t>
            </w:r>
          </w:p>
        </w:tc>
      </w:tr>
      <w:tr w:rsidR="009474E2" w:rsidRPr="008B5AE0" w:rsidTr="009474E2">
        <w:tc>
          <w:tcPr>
            <w:tcW w:w="3293" w:type="dxa"/>
          </w:tcPr>
          <w:p w:rsidR="009474E2" w:rsidRPr="008B5AE0" w:rsidRDefault="009474E2" w:rsidP="009474E2">
            <w:pPr>
              <w:ind w:left="1310"/>
              <w:jc w:val="both"/>
              <w:rPr>
                <w:rFonts w:eastAsia="Calibri"/>
              </w:rPr>
            </w:pPr>
            <w:r w:rsidRPr="008B5AE0">
              <w:rPr>
                <w:rFonts w:eastAsia="Calibri"/>
              </w:rPr>
              <w:t>Направление подготовки:</w:t>
            </w:r>
          </w:p>
        </w:tc>
        <w:tc>
          <w:tcPr>
            <w:tcW w:w="6278" w:type="dxa"/>
          </w:tcPr>
          <w:p w:rsidR="009474E2" w:rsidRPr="008B5AE0" w:rsidRDefault="009474E2" w:rsidP="009474E2">
            <w:pPr>
              <w:ind w:left="-136"/>
              <w:jc w:val="both"/>
              <w:rPr>
                <w:rFonts w:eastAsia="Calibri"/>
              </w:rPr>
            </w:pPr>
            <w:r w:rsidRPr="008B5AE0">
              <w:rPr>
                <w:rFonts w:eastAsia="Calibri"/>
              </w:rPr>
              <w:t>38.03.01 «Экономика»</w:t>
            </w:r>
          </w:p>
        </w:tc>
      </w:tr>
      <w:tr w:rsidR="009474E2" w:rsidRPr="008B5AE0" w:rsidTr="009474E2">
        <w:tc>
          <w:tcPr>
            <w:tcW w:w="3293" w:type="dxa"/>
          </w:tcPr>
          <w:p w:rsidR="009474E2" w:rsidRPr="008B5AE0" w:rsidRDefault="009474E2" w:rsidP="009474E2">
            <w:pPr>
              <w:ind w:left="1310"/>
              <w:jc w:val="both"/>
              <w:rPr>
                <w:rFonts w:eastAsia="Calibri"/>
              </w:rPr>
            </w:pPr>
            <w:r w:rsidRPr="008B5AE0">
              <w:rPr>
                <w:rFonts w:eastAsia="Calibri"/>
              </w:rPr>
              <w:t>Профиль:</w:t>
            </w:r>
          </w:p>
        </w:tc>
        <w:tc>
          <w:tcPr>
            <w:tcW w:w="6278" w:type="dxa"/>
          </w:tcPr>
          <w:p w:rsidR="009474E2" w:rsidRPr="008B5AE0" w:rsidRDefault="009474E2" w:rsidP="009474E2">
            <w:pPr>
              <w:ind w:left="-135"/>
              <w:jc w:val="both"/>
              <w:rPr>
                <w:rFonts w:eastAsia="Calibri"/>
              </w:rPr>
            </w:pPr>
            <w:r>
              <w:rPr>
                <w:rFonts w:eastAsia="Calibri"/>
              </w:rPr>
              <w:t>Мировые</w:t>
            </w:r>
            <w:r w:rsidRPr="008B5AE0">
              <w:rPr>
                <w:rFonts w:eastAsia="Calibri"/>
              </w:rPr>
              <w:t xml:space="preserve"> финансы</w:t>
            </w:r>
          </w:p>
          <w:p w:rsidR="009474E2" w:rsidRPr="008B5AE0" w:rsidRDefault="009474E2" w:rsidP="009474E2">
            <w:pPr>
              <w:jc w:val="both"/>
              <w:rPr>
                <w:rFonts w:eastAsia="Calibri"/>
              </w:rPr>
            </w:pPr>
          </w:p>
        </w:tc>
      </w:tr>
    </w:tbl>
    <w:p w:rsidR="009474E2" w:rsidRPr="008B5AE0" w:rsidRDefault="009474E2" w:rsidP="009474E2">
      <w:pPr>
        <w:shd w:val="clear" w:color="auto" w:fill="FFFFFF"/>
        <w:spacing w:after="120"/>
        <w:jc w:val="center"/>
        <w:rPr>
          <w:b/>
          <w:lang w:eastAsia="ru-RU"/>
        </w:rPr>
      </w:pPr>
      <w:r w:rsidRPr="008B5AE0">
        <w:rPr>
          <w:b/>
          <w:lang w:eastAsia="ru-RU"/>
        </w:rPr>
        <w:t>ЭКЗАМЕНАЦИОННЫЙ БИЛЕТ № 1</w:t>
      </w:r>
    </w:p>
    <w:p w:rsidR="003D78C2" w:rsidRPr="000161A2" w:rsidRDefault="003D78C2" w:rsidP="003D78C2">
      <w:pPr>
        <w:pStyle w:val="a3"/>
        <w:numPr>
          <w:ilvl w:val="0"/>
          <w:numId w:val="32"/>
        </w:numPr>
      </w:pPr>
      <w:r w:rsidRPr="000161A2">
        <w:t>Классификация платежных систем.</w:t>
      </w:r>
    </w:p>
    <w:p w:rsidR="003D78C2" w:rsidRDefault="003D78C2" w:rsidP="003D78C2">
      <w:pPr>
        <w:pStyle w:val="a3"/>
        <w:numPr>
          <w:ilvl w:val="0"/>
          <w:numId w:val="32"/>
        </w:numPr>
      </w:pPr>
      <w:r w:rsidRPr="000161A2">
        <w:t>Всемирная межбанковская система SWIFT, история создания и развития, принципы организации и функции.</w:t>
      </w:r>
    </w:p>
    <w:p w:rsidR="009474E2" w:rsidRPr="008B5AE0" w:rsidRDefault="009474E2" w:rsidP="003D78C2">
      <w:pPr>
        <w:pStyle w:val="a3"/>
        <w:numPr>
          <w:ilvl w:val="0"/>
          <w:numId w:val="32"/>
        </w:numPr>
      </w:pPr>
      <w:r w:rsidRPr="008B5AE0">
        <w:rPr>
          <w:lang w:eastAsia="ru-RU"/>
        </w:rPr>
        <w:t xml:space="preserve">Практическое задание. </w:t>
      </w:r>
    </w:p>
    <w:p w:rsidR="009474E2" w:rsidRPr="000161A2" w:rsidRDefault="003D78C2" w:rsidP="000161A2">
      <w:pPr>
        <w:ind w:left="57" w:right="57" w:firstLine="709"/>
        <w:jc w:val="both"/>
      </w:pPr>
      <w:r>
        <w:t xml:space="preserve">Определите размер внутридневного кредита (овердрафта), который должен предоставить Центральный банк коммерческому банку для завершения расчётов, если </w:t>
      </w:r>
      <w:r>
        <w:lastRenderedPageBreak/>
        <w:t>остаток на корреспондентском счёте коммерческого банка на начало операционного дня равнялся 50, дебетовые обороты (исходящие платежи) 250, кредитовые обороты (входящие платежи) 160.</w:t>
      </w:r>
    </w:p>
    <w:p w:rsidR="009474E2" w:rsidRPr="008B5AE0" w:rsidRDefault="009474E2" w:rsidP="009474E2">
      <w:pPr>
        <w:shd w:val="clear" w:color="auto" w:fill="FFFFFF"/>
        <w:spacing w:before="120" w:line="276" w:lineRule="auto"/>
        <w:ind w:left="1418"/>
        <w:jc w:val="both"/>
        <w:rPr>
          <w:lang w:eastAsia="ru-RU"/>
        </w:rPr>
      </w:pPr>
      <w:r w:rsidRPr="008B5AE0">
        <w:rPr>
          <w:lang w:eastAsia="ru-RU"/>
        </w:rPr>
        <w:t>1 вопрос (20 баллов)</w:t>
      </w:r>
    </w:p>
    <w:p w:rsidR="009474E2" w:rsidRPr="008B5AE0" w:rsidRDefault="009474E2" w:rsidP="009474E2">
      <w:pPr>
        <w:shd w:val="clear" w:color="auto" w:fill="FFFFFF"/>
        <w:spacing w:line="276" w:lineRule="auto"/>
        <w:ind w:left="1418"/>
        <w:jc w:val="both"/>
        <w:rPr>
          <w:lang w:eastAsia="ru-RU"/>
        </w:rPr>
      </w:pPr>
      <w:r w:rsidRPr="008B5AE0">
        <w:rPr>
          <w:lang w:eastAsia="ru-RU"/>
        </w:rPr>
        <w:t>2 вопрос (20 баллов)</w:t>
      </w:r>
    </w:p>
    <w:p w:rsidR="009474E2" w:rsidRPr="008B5AE0" w:rsidRDefault="009474E2" w:rsidP="009474E2">
      <w:pPr>
        <w:shd w:val="clear" w:color="auto" w:fill="FFFFFF"/>
        <w:spacing w:after="240" w:line="276" w:lineRule="auto"/>
        <w:ind w:left="1418"/>
        <w:jc w:val="both"/>
        <w:rPr>
          <w:lang w:eastAsia="ru-RU"/>
        </w:rPr>
      </w:pPr>
      <w:r w:rsidRPr="008B5AE0">
        <w:rPr>
          <w:lang w:eastAsia="ru-RU"/>
        </w:rPr>
        <w:t>3 вопрос (20 баллов)</w:t>
      </w:r>
    </w:p>
    <w:p w:rsidR="009474E2" w:rsidRPr="008257CE" w:rsidRDefault="009474E2" w:rsidP="008257CE">
      <w:pPr>
        <w:shd w:val="clear" w:color="auto" w:fill="FFFFFF"/>
        <w:spacing w:line="276" w:lineRule="auto"/>
        <w:ind w:left="1418"/>
        <w:jc w:val="both"/>
        <w:rPr>
          <w:lang w:eastAsia="ru-RU"/>
        </w:rPr>
      </w:pPr>
      <w:r w:rsidRPr="008B5AE0">
        <w:rPr>
          <w:lang w:eastAsia="ru-RU"/>
        </w:rPr>
        <w:t>Всего 60 баллов</w:t>
      </w:r>
    </w:p>
    <w:p w:rsidR="009817CE" w:rsidRPr="00841CEA" w:rsidRDefault="009817CE" w:rsidP="009817CE">
      <w:pPr>
        <w:pStyle w:val="1"/>
        <w:ind w:firstLine="709"/>
        <w:jc w:val="both"/>
        <w:rPr>
          <w:rFonts w:ascii="Times New Roman" w:hAnsi="Times New Roman"/>
          <w:sz w:val="28"/>
        </w:rPr>
      </w:pPr>
      <w:r w:rsidRPr="00926096">
        <w:rPr>
          <w:rFonts w:ascii="Times New Roman" w:hAnsi="Times New Roman"/>
          <w:sz w:val="28"/>
          <w:szCs w:val="28"/>
        </w:rPr>
        <w:t xml:space="preserve">8. </w:t>
      </w:r>
      <w:bookmarkEnd w:id="37"/>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9" w:name="_Toc472344482"/>
      <w:bookmarkStart w:id="40" w:name="_Toc485239187"/>
      <w:r w:rsidR="003209ED" w:rsidRPr="003209ED">
        <w:rPr>
          <w:rFonts w:ascii="Times New Roman" w:eastAsia="Arial Unicode MS" w:hAnsi="Times New Roman"/>
          <w:sz w:val="28"/>
          <w:szCs w:val="28"/>
        </w:rPr>
        <w:t>дисциплины</w:t>
      </w:r>
      <w:bookmarkEnd w:id="38"/>
      <w:bookmarkEnd w:id="39"/>
      <w:bookmarkEnd w:id="40"/>
    </w:p>
    <w:p w:rsidR="009817CE" w:rsidRDefault="009817CE" w:rsidP="009817CE">
      <w:pPr>
        <w:ind w:firstLine="709"/>
        <w:jc w:val="both"/>
        <w:rPr>
          <w:b/>
          <w:sz w:val="28"/>
          <w:szCs w:val="28"/>
        </w:rPr>
      </w:pPr>
      <w:r w:rsidRPr="00F75F2C">
        <w:rPr>
          <w:b/>
          <w:sz w:val="28"/>
          <w:szCs w:val="28"/>
        </w:rPr>
        <w:t>Основная литература</w:t>
      </w:r>
    </w:p>
    <w:p w:rsidR="003D78C2" w:rsidRDefault="003D78C2" w:rsidP="003D78C2">
      <w:pPr>
        <w:pStyle w:val="a3"/>
        <w:numPr>
          <w:ilvl w:val="0"/>
          <w:numId w:val="31"/>
        </w:numPr>
        <w:ind w:left="357" w:hanging="357"/>
        <w:jc w:val="both"/>
        <w:rPr>
          <w:sz w:val="28"/>
          <w:szCs w:val="28"/>
        </w:rPr>
      </w:pPr>
      <w:bookmarkStart w:id="41" w:name="_Toc102234837"/>
      <w:bookmarkStart w:id="42" w:name="_Toc117604657"/>
      <w:r w:rsidRPr="006E64F5">
        <w:rPr>
          <w:sz w:val="28"/>
          <w:szCs w:val="28"/>
        </w:rPr>
        <w:t xml:space="preserve">Игнатова, О. В.  Международные расчеты и платежи. Практикум : учебное пособие для вузов / О. В. Игнатова, О. А. Горбунова, А. А. Прудникова ; под редакцией О. В. Игнатовой. — Москва : Издательство Юрайт, 2023. — 218 с. — (Высшее образование). — ISBN 978-5-534-06426-1.  -  Образовательная платформа Юрайт [сайт]. — URL: https://urait.ru/bcode/516098 (дата обращения: </w:t>
      </w:r>
      <w:r w:rsidR="00225C22">
        <w:rPr>
          <w:sz w:val="28"/>
          <w:szCs w:val="28"/>
        </w:rPr>
        <w:t>15</w:t>
      </w:r>
      <w:r w:rsidRPr="006E64F5">
        <w:rPr>
          <w:sz w:val="28"/>
          <w:szCs w:val="28"/>
        </w:rPr>
        <w:t xml:space="preserve">.05.2023). — Текст : электронный. </w:t>
      </w:r>
    </w:p>
    <w:p w:rsidR="003D78C2" w:rsidRDefault="003D78C2" w:rsidP="003D78C2">
      <w:pPr>
        <w:pStyle w:val="a3"/>
        <w:numPr>
          <w:ilvl w:val="0"/>
          <w:numId w:val="31"/>
        </w:numPr>
        <w:ind w:left="357" w:hanging="357"/>
        <w:jc w:val="both"/>
        <w:rPr>
          <w:sz w:val="28"/>
          <w:szCs w:val="28"/>
        </w:rPr>
      </w:pPr>
      <w:r w:rsidRPr="00CF24A6">
        <w:rPr>
          <w:sz w:val="28"/>
          <w:szCs w:val="28"/>
        </w:rPr>
        <w:t xml:space="preserve">Международные расчеты : учебное пособие / под ред. Е.А. Звоновой, О.В. Игнатовой. — Москва : КноРус, 2019. — 240 с. — (Бакалавриат). - ЭБС BOOK.ru. — URL: https://book.ru/book/931794 (дата обращения: </w:t>
      </w:r>
      <w:r w:rsidR="00225C22">
        <w:rPr>
          <w:sz w:val="28"/>
          <w:szCs w:val="28"/>
        </w:rPr>
        <w:t>15</w:t>
      </w:r>
      <w:r w:rsidRPr="00AF12F5">
        <w:rPr>
          <w:sz w:val="28"/>
          <w:szCs w:val="28"/>
        </w:rPr>
        <w:t>.05.2023</w:t>
      </w:r>
      <w:r w:rsidRPr="00CF24A6">
        <w:rPr>
          <w:sz w:val="28"/>
          <w:szCs w:val="28"/>
        </w:rPr>
        <w:t>). — Текст : электронный.</w:t>
      </w:r>
    </w:p>
    <w:p w:rsidR="003D78C2" w:rsidRDefault="003D78C2" w:rsidP="003D78C2">
      <w:pPr>
        <w:pStyle w:val="a3"/>
        <w:ind w:left="0"/>
        <w:jc w:val="both"/>
        <w:rPr>
          <w:b/>
          <w:sz w:val="28"/>
          <w:szCs w:val="28"/>
        </w:rPr>
      </w:pPr>
      <w:r w:rsidRPr="00375C9A">
        <w:rPr>
          <w:b/>
          <w:sz w:val="28"/>
          <w:szCs w:val="28"/>
        </w:rPr>
        <w:t>Дополнительная литература</w:t>
      </w:r>
    </w:p>
    <w:p w:rsidR="003D78C2" w:rsidRPr="00846CC7" w:rsidRDefault="003D78C2" w:rsidP="003D78C2">
      <w:pPr>
        <w:pStyle w:val="a3"/>
        <w:numPr>
          <w:ilvl w:val="0"/>
          <w:numId w:val="31"/>
        </w:numPr>
        <w:ind w:left="357" w:hanging="357"/>
        <w:jc w:val="both"/>
        <w:rPr>
          <w:sz w:val="28"/>
          <w:szCs w:val="28"/>
        </w:rPr>
      </w:pPr>
      <w:r w:rsidRPr="00846CC7">
        <w:rPr>
          <w:sz w:val="28"/>
          <w:szCs w:val="28"/>
        </w:rPr>
        <w:t xml:space="preserve">Белянчикова, Т.В. Расчетные и платежные системы : учебное пособие / А.П. Гарнов, М.А. Марков, ; под общ. ред. Т.В. Белянчиковой. — Москва : Русайнс, 2022. — 155 с. — ЭБС BOOK.ru. — URL: https://book.ru/book/945894 (дата обращения: </w:t>
      </w:r>
      <w:r w:rsidR="00225C22">
        <w:rPr>
          <w:sz w:val="28"/>
          <w:szCs w:val="28"/>
        </w:rPr>
        <w:t>15</w:t>
      </w:r>
      <w:r w:rsidRPr="00846CC7">
        <w:rPr>
          <w:sz w:val="28"/>
          <w:szCs w:val="28"/>
        </w:rPr>
        <w:t xml:space="preserve">.05.2023). — Текст : электронный. </w:t>
      </w:r>
    </w:p>
    <w:p w:rsidR="003D78C2" w:rsidRPr="00846CC7" w:rsidRDefault="003D78C2" w:rsidP="003D78C2">
      <w:pPr>
        <w:pStyle w:val="a3"/>
        <w:numPr>
          <w:ilvl w:val="0"/>
          <w:numId w:val="31"/>
        </w:numPr>
        <w:ind w:left="357" w:hanging="357"/>
        <w:jc w:val="both"/>
        <w:rPr>
          <w:sz w:val="28"/>
          <w:szCs w:val="28"/>
        </w:rPr>
      </w:pPr>
      <w:r w:rsidRPr="00846CC7">
        <w:rPr>
          <w:sz w:val="28"/>
          <w:szCs w:val="28"/>
        </w:rPr>
        <w:t xml:space="preserve">Кутузов, И. М. Международные денежные расчеты : учебное пособие для магистратуры / И. М. Кутузов, Е. Н. Пузырева. — Москва : Норма : ИНФРА-М, 2021. — 208 с. - ISBN 978-5-91768-785-8. – ЭБС ZNANIUM.com. - URL: https://znanium.com/catalog/product/1324179 (дата обращения: </w:t>
      </w:r>
      <w:r w:rsidR="00225C22">
        <w:rPr>
          <w:sz w:val="28"/>
          <w:szCs w:val="28"/>
        </w:rPr>
        <w:t>15</w:t>
      </w:r>
      <w:r w:rsidRPr="00846CC7">
        <w:rPr>
          <w:sz w:val="28"/>
          <w:szCs w:val="28"/>
        </w:rPr>
        <w:t>.05.2023). – Текст : электронный.</w:t>
      </w:r>
    </w:p>
    <w:p w:rsidR="003D78C2" w:rsidRPr="00846CC7" w:rsidRDefault="003D78C2" w:rsidP="003D78C2">
      <w:pPr>
        <w:pStyle w:val="a3"/>
        <w:numPr>
          <w:ilvl w:val="0"/>
          <w:numId w:val="31"/>
        </w:numPr>
        <w:ind w:left="357" w:hanging="357"/>
        <w:jc w:val="both"/>
        <w:rPr>
          <w:sz w:val="28"/>
          <w:szCs w:val="28"/>
        </w:rPr>
      </w:pPr>
      <w:r w:rsidRPr="00846CC7">
        <w:rPr>
          <w:sz w:val="28"/>
          <w:szCs w:val="28"/>
        </w:rPr>
        <w:t xml:space="preserve">Никитинская, Ю. В. Международные расчеты и валютные операции : учебное пособие / Ю.В. Никитинская, Т.В. Нечаева. — Москва : Вузовский учебник : ИНФРА-М, 2022. — 215 с. - ISBN 978-5-9558-0519-1. – ЭБС ZNANIUM.com. - URL: https://znanium.com/catalog/product/1816675 (дата обращения: </w:t>
      </w:r>
      <w:r w:rsidR="00225C22">
        <w:rPr>
          <w:sz w:val="28"/>
          <w:szCs w:val="28"/>
        </w:rPr>
        <w:t>15</w:t>
      </w:r>
      <w:r w:rsidRPr="00846CC7">
        <w:rPr>
          <w:sz w:val="28"/>
          <w:szCs w:val="28"/>
        </w:rPr>
        <w:t>.05.2023). – Текст : электронный.</w:t>
      </w:r>
    </w:p>
    <w:p w:rsidR="003D78C2" w:rsidRPr="00846CC7" w:rsidRDefault="003D78C2" w:rsidP="003D78C2">
      <w:pPr>
        <w:pStyle w:val="a3"/>
        <w:numPr>
          <w:ilvl w:val="0"/>
          <w:numId w:val="31"/>
        </w:numPr>
        <w:ind w:left="357" w:hanging="357"/>
        <w:jc w:val="both"/>
        <w:rPr>
          <w:sz w:val="28"/>
          <w:szCs w:val="28"/>
        </w:rPr>
      </w:pPr>
      <w:bookmarkStart w:id="43" w:name="_Toc135764353"/>
      <w:r w:rsidRPr="00846CC7">
        <w:rPr>
          <w:sz w:val="28"/>
          <w:szCs w:val="28"/>
        </w:rPr>
        <w:t xml:space="preserve">Новации в развитии национальной платежной системы : учебник / В. А. Лопатин, А. В. Шамраев, В. Л. Достов [и др.] ; под ред. С. В. Криворучко. — Москва : КноРус, 2023. — 245 с. — (Магистратура). - Текст : непосредственный. -  ISBN 978-5-406-09808-0. — ЭБС BOOK.ru. - URL: https://book.ru/book/946238 (дата обращения: </w:t>
      </w:r>
      <w:r w:rsidR="00225C22">
        <w:rPr>
          <w:sz w:val="28"/>
          <w:szCs w:val="28"/>
        </w:rPr>
        <w:t>15</w:t>
      </w:r>
      <w:r w:rsidRPr="00846CC7">
        <w:rPr>
          <w:sz w:val="28"/>
          <w:szCs w:val="28"/>
        </w:rPr>
        <w:t>.05.2023). — Текст : электронный.</w:t>
      </w:r>
    </w:p>
    <w:p w:rsidR="003D78C2" w:rsidRPr="00F518FE" w:rsidRDefault="003D78C2" w:rsidP="003D78C2">
      <w:pPr>
        <w:pStyle w:val="1"/>
        <w:rPr>
          <w:rFonts w:ascii="Times New Roman" w:hAnsi="Times New Roman"/>
          <w:sz w:val="28"/>
        </w:rPr>
      </w:pPr>
      <w:r>
        <w:rPr>
          <w:rFonts w:ascii="Times New Roman" w:hAnsi="Times New Roman"/>
          <w:sz w:val="28"/>
        </w:rPr>
        <w:lastRenderedPageBreak/>
        <w:t xml:space="preserve">9. </w:t>
      </w:r>
      <w:r w:rsidRPr="00F518FE">
        <w:rPr>
          <w:rFonts w:ascii="Times New Roman" w:hAnsi="Times New Roman"/>
          <w:sz w:val="28"/>
        </w:rPr>
        <w:t xml:space="preserve">Перечень </w:t>
      </w:r>
      <w:r w:rsidRPr="00F518FE">
        <w:rPr>
          <w:rFonts w:ascii="Times New Roman" w:hAnsi="Times New Roman"/>
          <w:sz w:val="28"/>
        </w:rPr>
        <w:tab/>
        <w:t xml:space="preserve">ресурсов </w:t>
      </w:r>
      <w:r w:rsidRPr="00F518FE">
        <w:rPr>
          <w:rFonts w:ascii="Times New Roman" w:hAnsi="Times New Roman"/>
          <w:sz w:val="28"/>
        </w:rPr>
        <w:tab/>
        <w:t>информационно-телекоммуникационной сети «Интернет», необходимых для освоения дисциплины:</w:t>
      </w:r>
      <w:bookmarkEnd w:id="43"/>
      <w:r w:rsidRPr="00F518FE">
        <w:rPr>
          <w:rFonts w:ascii="Times New Roman" w:hAnsi="Times New Roman"/>
          <w:sz w:val="28"/>
        </w:rPr>
        <w:t xml:space="preserve"> </w:t>
      </w:r>
    </w:p>
    <w:p w:rsidR="003D78C2" w:rsidRPr="003815C5" w:rsidRDefault="003D78C2" w:rsidP="003D78C2">
      <w:pPr>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r w:rsidRPr="003815C5">
        <w:rPr>
          <w:sz w:val="26"/>
          <w:szCs w:val="26"/>
          <w:lang w:val="en-US"/>
        </w:rPr>
        <w:t>cb</w:t>
      </w:r>
      <w:r w:rsidRPr="003815C5">
        <w:rPr>
          <w:sz w:val="26"/>
          <w:szCs w:val="26"/>
        </w:rPr>
        <w:t>r.ru</w:t>
      </w:r>
    </w:p>
    <w:p w:rsidR="003D78C2" w:rsidRPr="003815C5" w:rsidRDefault="003D78C2" w:rsidP="003D78C2">
      <w:pPr>
        <w:rPr>
          <w:sz w:val="26"/>
          <w:szCs w:val="26"/>
        </w:rPr>
      </w:pPr>
      <w:r w:rsidRPr="003815C5">
        <w:rPr>
          <w:sz w:val="26"/>
          <w:szCs w:val="26"/>
        </w:rPr>
        <w:t>2.</w:t>
      </w:r>
      <w:r w:rsidRPr="003815C5">
        <w:rPr>
          <w:sz w:val="26"/>
          <w:szCs w:val="26"/>
        </w:rPr>
        <w:tab/>
        <w:t>http://www.micex.ru</w:t>
      </w:r>
    </w:p>
    <w:p w:rsidR="003D78C2" w:rsidRPr="003815C5" w:rsidRDefault="003D78C2" w:rsidP="003D78C2">
      <w:pPr>
        <w:rPr>
          <w:sz w:val="26"/>
          <w:szCs w:val="26"/>
        </w:rPr>
      </w:pPr>
      <w:r w:rsidRPr="003815C5">
        <w:rPr>
          <w:sz w:val="26"/>
          <w:szCs w:val="26"/>
        </w:rPr>
        <w:t>3.</w:t>
      </w:r>
      <w:r w:rsidRPr="003815C5">
        <w:rPr>
          <w:sz w:val="26"/>
          <w:szCs w:val="26"/>
        </w:rPr>
        <w:tab/>
        <w:t xml:space="preserve">http://www.cbonds.ru </w:t>
      </w:r>
    </w:p>
    <w:p w:rsidR="003D78C2" w:rsidRPr="003815C5" w:rsidRDefault="003D78C2" w:rsidP="003D78C2">
      <w:pPr>
        <w:rPr>
          <w:sz w:val="26"/>
          <w:szCs w:val="26"/>
        </w:rPr>
      </w:pPr>
      <w:r w:rsidRPr="003815C5">
        <w:rPr>
          <w:sz w:val="26"/>
          <w:szCs w:val="26"/>
        </w:rPr>
        <w:t>4.</w:t>
      </w:r>
      <w:r w:rsidRPr="003815C5">
        <w:rPr>
          <w:sz w:val="26"/>
          <w:szCs w:val="26"/>
        </w:rPr>
        <w:tab/>
        <w:t>http://www.minfin.ru</w:t>
      </w:r>
    </w:p>
    <w:p w:rsidR="003D78C2" w:rsidRPr="003815C5" w:rsidRDefault="003D78C2" w:rsidP="003D78C2">
      <w:pPr>
        <w:rPr>
          <w:sz w:val="26"/>
          <w:szCs w:val="26"/>
          <w:lang w:val="en-US"/>
        </w:rPr>
      </w:pPr>
      <w:r w:rsidRPr="003815C5">
        <w:rPr>
          <w:sz w:val="26"/>
          <w:szCs w:val="26"/>
          <w:lang w:val="en-US"/>
        </w:rPr>
        <w:t>5.</w:t>
      </w:r>
      <w:r w:rsidRPr="003815C5">
        <w:rPr>
          <w:sz w:val="26"/>
          <w:szCs w:val="26"/>
          <w:lang w:val="en-US"/>
        </w:rPr>
        <w:tab/>
        <w:t>http://www.imf.org</w:t>
      </w:r>
    </w:p>
    <w:p w:rsidR="003D78C2" w:rsidRPr="003815C5" w:rsidRDefault="003D78C2" w:rsidP="003D78C2">
      <w:pPr>
        <w:rPr>
          <w:sz w:val="26"/>
          <w:szCs w:val="26"/>
          <w:lang w:val="en-US"/>
        </w:rPr>
      </w:pPr>
      <w:r w:rsidRPr="003815C5">
        <w:rPr>
          <w:sz w:val="26"/>
          <w:szCs w:val="26"/>
          <w:lang w:val="en-US"/>
        </w:rPr>
        <w:t>6.</w:t>
      </w:r>
      <w:r w:rsidRPr="003815C5">
        <w:rPr>
          <w:sz w:val="26"/>
          <w:szCs w:val="26"/>
          <w:lang w:val="en-US"/>
        </w:rPr>
        <w:tab/>
        <w:t>htt</w:t>
      </w:r>
      <w:r w:rsidRPr="003815C5">
        <w:rPr>
          <w:sz w:val="26"/>
          <w:szCs w:val="26"/>
        </w:rPr>
        <w:t>р</w:t>
      </w:r>
      <w:r w:rsidRPr="003815C5">
        <w:rPr>
          <w:sz w:val="26"/>
          <w:szCs w:val="26"/>
          <w:lang w:val="en-US"/>
        </w:rPr>
        <w:t>://www. banker. ru</w:t>
      </w:r>
    </w:p>
    <w:p w:rsidR="003D78C2" w:rsidRPr="003815C5" w:rsidRDefault="003D78C2" w:rsidP="003D78C2">
      <w:pPr>
        <w:rPr>
          <w:sz w:val="26"/>
          <w:szCs w:val="26"/>
          <w:lang w:val="en-US"/>
        </w:rPr>
      </w:pPr>
      <w:r w:rsidRPr="003815C5">
        <w:rPr>
          <w:sz w:val="26"/>
          <w:szCs w:val="26"/>
          <w:lang w:val="en-US"/>
        </w:rPr>
        <w:t>7.</w:t>
      </w:r>
      <w:r w:rsidRPr="003815C5">
        <w:rPr>
          <w:sz w:val="26"/>
          <w:szCs w:val="26"/>
          <w:lang w:val="en-US"/>
        </w:rPr>
        <w:tab/>
        <w:t>htt</w:t>
      </w:r>
      <w:r w:rsidRPr="003815C5">
        <w:rPr>
          <w:sz w:val="26"/>
          <w:szCs w:val="26"/>
        </w:rPr>
        <w:t>р</w:t>
      </w:r>
      <w:r w:rsidRPr="003815C5">
        <w:rPr>
          <w:sz w:val="26"/>
          <w:szCs w:val="26"/>
          <w:lang w:val="en-US"/>
        </w:rPr>
        <w:t>://www. credits. ru</w:t>
      </w:r>
    </w:p>
    <w:p w:rsidR="003D78C2" w:rsidRPr="003815C5" w:rsidRDefault="003D78C2" w:rsidP="003D78C2">
      <w:pPr>
        <w:rPr>
          <w:sz w:val="26"/>
          <w:szCs w:val="26"/>
          <w:lang w:val="en-US"/>
        </w:rPr>
      </w:pPr>
      <w:r w:rsidRPr="003815C5">
        <w:rPr>
          <w:sz w:val="26"/>
          <w:szCs w:val="26"/>
          <w:lang w:val="en-US"/>
        </w:rPr>
        <w:t>8.</w:t>
      </w:r>
      <w:r w:rsidRPr="003815C5">
        <w:rPr>
          <w:sz w:val="26"/>
          <w:szCs w:val="26"/>
          <w:lang w:val="en-US"/>
        </w:rPr>
        <w:tab/>
        <w:t>htt</w:t>
      </w:r>
      <w:r w:rsidRPr="003815C5">
        <w:rPr>
          <w:sz w:val="26"/>
          <w:szCs w:val="26"/>
        </w:rPr>
        <w:t>р</w:t>
      </w:r>
      <w:r w:rsidRPr="003815C5">
        <w:rPr>
          <w:sz w:val="26"/>
          <w:szCs w:val="26"/>
          <w:lang w:val="en-US"/>
        </w:rPr>
        <w:t xml:space="preserve">://www. advis.ru. </w:t>
      </w:r>
    </w:p>
    <w:p w:rsidR="003D78C2" w:rsidRPr="003815C5" w:rsidRDefault="003D78C2" w:rsidP="003D78C2">
      <w:pPr>
        <w:rPr>
          <w:sz w:val="26"/>
          <w:szCs w:val="26"/>
          <w:lang w:val="en-US"/>
        </w:rPr>
      </w:pPr>
      <w:r w:rsidRPr="003815C5">
        <w:rPr>
          <w:sz w:val="26"/>
          <w:szCs w:val="26"/>
          <w:lang w:val="en-US"/>
        </w:rPr>
        <w:t>9.</w:t>
      </w:r>
      <w:r w:rsidRPr="003815C5">
        <w:rPr>
          <w:sz w:val="26"/>
          <w:szCs w:val="26"/>
          <w:lang w:val="en-US"/>
        </w:rPr>
        <w:tab/>
        <w:t>htt</w:t>
      </w:r>
      <w:r w:rsidRPr="003815C5">
        <w:rPr>
          <w:sz w:val="26"/>
          <w:szCs w:val="26"/>
        </w:rPr>
        <w:t>р</w:t>
      </w:r>
      <w:r w:rsidRPr="003815C5">
        <w:rPr>
          <w:sz w:val="26"/>
          <w:szCs w:val="26"/>
          <w:lang w:val="en-US"/>
        </w:rPr>
        <w:t>://www.worldbank.org</w:t>
      </w:r>
    </w:p>
    <w:p w:rsidR="003D78C2" w:rsidRPr="003815C5" w:rsidRDefault="003D78C2" w:rsidP="003D78C2">
      <w:pPr>
        <w:rPr>
          <w:sz w:val="26"/>
          <w:szCs w:val="26"/>
          <w:lang w:val="en-US"/>
        </w:rPr>
      </w:pPr>
      <w:r w:rsidRPr="003815C5">
        <w:rPr>
          <w:sz w:val="26"/>
          <w:szCs w:val="26"/>
          <w:lang w:val="en-US"/>
        </w:rPr>
        <w:t>10.</w:t>
      </w:r>
      <w:r w:rsidRPr="003815C5">
        <w:rPr>
          <w:sz w:val="26"/>
          <w:szCs w:val="26"/>
          <w:lang w:val="en-US"/>
        </w:rPr>
        <w:tab/>
        <w:t>http://www.libertarium.ru/library</w:t>
      </w:r>
    </w:p>
    <w:p w:rsidR="003D78C2" w:rsidRPr="003815C5" w:rsidRDefault="003D78C2" w:rsidP="003D78C2">
      <w:pPr>
        <w:jc w:val="both"/>
        <w:rPr>
          <w:sz w:val="26"/>
          <w:szCs w:val="26"/>
        </w:rPr>
      </w:pPr>
      <w:r w:rsidRPr="003815C5">
        <w:rPr>
          <w:sz w:val="26"/>
          <w:szCs w:val="26"/>
        </w:rPr>
        <w:t>11.</w:t>
      </w:r>
      <w:r w:rsidRPr="003815C5">
        <w:rPr>
          <w:sz w:val="26"/>
          <w:szCs w:val="26"/>
        </w:rPr>
        <w:tab/>
        <w:t>http://org.fa.ru. – Информационно-образовательный портал</w:t>
      </w:r>
    </w:p>
    <w:p w:rsidR="003D78C2" w:rsidRPr="003815C5" w:rsidRDefault="003D78C2" w:rsidP="003D78C2">
      <w:pPr>
        <w:jc w:val="both"/>
        <w:rPr>
          <w:sz w:val="26"/>
          <w:szCs w:val="26"/>
        </w:rPr>
      </w:pPr>
      <w:r w:rsidRPr="003815C5">
        <w:rPr>
          <w:sz w:val="26"/>
          <w:szCs w:val="26"/>
        </w:rPr>
        <w:t>12.</w:t>
      </w:r>
      <w:r w:rsidRPr="003815C5">
        <w:rPr>
          <w:sz w:val="26"/>
          <w:szCs w:val="26"/>
        </w:rPr>
        <w:tab/>
        <w:t>Электронные ресурсы Библиотечно-информационного комплекса Финуниверситета:</w:t>
      </w:r>
    </w:p>
    <w:p w:rsidR="003D78C2" w:rsidRPr="003815C5" w:rsidRDefault="003D78C2" w:rsidP="003D78C2">
      <w:pPr>
        <w:jc w:val="both"/>
        <w:rPr>
          <w:sz w:val="26"/>
          <w:szCs w:val="26"/>
        </w:rPr>
      </w:pPr>
      <w:r w:rsidRPr="003815C5">
        <w:rPr>
          <w:sz w:val="26"/>
          <w:szCs w:val="26"/>
        </w:rPr>
        <w:t>•</w:t>
      </w:r>
      <w:r w:rsidRPr="003815C5">
        <w:rPr>
          <w:sz w:val="26"/>
          <w:szCs w:val="26"/>
        </w:rPr>
        <w:tab/>
        <w:t>http://www.library.fa.ru - Библиотечно-информационный комплекс Финуниверситета</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http://elib.fa.ru - Электронная библиотека Финансового университета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http://biblioclub.ru - Электронно-библиотечная система «Университетская библиотека ОНЛАЙН»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https://urait.ru/ - </w:t>
      </w:r>
      <w:r>
        <w:rPr>
          <w:sz w:val="26"/>
          <w:szCs w:val="26"/>
        </w:rPr>
        <w:t>Образовательная платформа</w:t>
      </w:r>
      <w:r w:rsidRPr="003815C5">
        <w:rPr>
          <w:sz w:val="26"/>
          <w:szCs w:val="26"/>
        </w:rPr>
        <w:t xml:space="preserve"> издательства «ЮРАЙТ»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https://e.lanbook.com/ - Электронно-библиотечная система издательства «Лань»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http://ebs.prospekt.org/books - Электронно-библиотечная система издательства Проспект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http://www.book.ru - Электронно-библиотечная система BOOK.RU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http://www.znanium.com - Электронно-библиотечная система Znanium.com.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http://lib.alpinadigital.ru/ - Деловая онлайн-библиотека Alpina Digital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https://grebennikon.ru/ - Электронная библиотека Издательского дома «Гребенников»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http://elibrary.ru  - Научная электронная библиотека eLibrary.ru </w:t>
      </w:r>
    </w:p>
    <w:p w:rsidR="003D78C2" w:rsidRPr="003815C5" w:rsidRDefault="003D78C2" w:rsidP="003D78C2">
      <w:pPr>
        <w:jc w:val="both"/>
        <w:rPr>
          <w:sz w:val="26"/>
          <w:szCs w:val="26"/>
        </w:rPr>
      </w:pPr>
      <w:r w:rsidRPr="003815C5">
        <w:rPr>
          <w:sz w:val="26"/>
          <w:szCs w:val="26"/>
        </w:rPr>
        <w:t>•</w:t>
      </w:r>
      <w:r w:rsidRPr="003815C5">
        <w:rPr>
          <w:sz w:val="26"/>
          <w:szCs w:val="26"/>
        </w:rPr>
        <w:tab/>
        <w:t xml:space="preserve">http://search.ebscohost.com - Пакет баз данных компании EBSCO Publishing, крупнейшего агрегатора научных ресурсов ведущих издательств мира </w:t>
      </w:r>
    </w:p>
    <w:p w:rsidR="003D78C2" w:rsidRPr="003815C5" w:rsidRDefault="003D78C2" w:rsidP="003D78C2">
      <w:pPr>
        <w:jc w:val="both"/>
        <w:rPr>
          <w:sz w:val="26"/>
          <w:szCs w:val="26"/>
        </w:rPr>
      </w:pPr>
      <w:r w:rsidRPr="003815C5">
        <w:rPr>
          <w:sz w:val="26"/>
          <w:szCs w:val="26"/>
        </w:rPr>
        <w:t>•</w:t>
      </w:r>
      <w:r w:rsidRPr="003815C5">
        <w:rPr>
          <w:sz w:val="26"/>
          <w:szCs w:val="26"/>
        </w:rPr>
        <w:tab/>
        <w:t>http://link.springer.com/ - Электронная коллекция книг издательства Springer:  Springer eBooks</w:t>
      </w:r>
    </w:p>
    <w:p w:rsidR="001A2338" w:rsidRDefault="001A2338" w:rsidP="003209ED">
      <w:pPr>
        <w:ind w:firstLine="709"/>
        <w:jc w:val="both"/>
        <w:rPr>
          <w:rFonts w:eastAsia="Arial Unicode MS"/>
          <w:b/>
        </w:rPr>
      </w:pPr>
    </w:p>
    <w:p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rsidR="003209ED" w:rsidRPr="00C426CB" w:rsidRDefault="003209ED" w:rsidP="003209ED">
      <w:pPr>
        <w:ind w:firstLine="709"/>
        <w:jc w:val="both"/>
        <w:rPr>
          <w:sz w:val="28"/>
          <w:szCs w:val="28"/>
          <w:lang w:eastAsia="en-US"/>
        </w:rPr>
      </w:pPr>
      <w:r w:rsidRPr="00C426CB">
        <w:rPr>
          <w:sz w:val="28"/>
          <w:szCs w:val="28"/>
          <w:lang w:eastAsia="en-US"/>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41"/>
      <w:bookmarkEnd w:id="42"/>
    </w:p>
    <w:p w:rsidR="003209ED" w:rsidRDefault="003209ED" w:rsidP="003209ED">
      <w:pPr>
        <w:jc w:val="both"/>
        <w:rPr>
          <w:rFonts w:eastAsia="Calibri"/>
          <w:sz w:val="28"/>
          <w:szCs w:val="28"/>
        </w:rPr>
      </w:pPr>
    </w:p>
    <w:p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3209ED" w:rsidRPr="00C426CB" w:rsidRDefault="003209ED" w:rsidP="003209ED">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3209ED" w:rsidRPr="00C426CB" w:rsidRDefault="003209ED" w:rsidP="003209ED">
      <w:pPr>
        <w:spacing w:line="276"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rsidR="003209ED" w:rsidRPr="00C426CB" w:rsidRDefault="003209ED" w:rsidP="003209ED">
      <w:pPr>
        <w:widowControl w:val="0"/>
        <w:numPr>
          <w:ilvl w:val="0"/>
          <w:numId w:val="22"/>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rsidR="003209ED" w:rsidRPr="00C426CB" w:rsidRDefault="003209ED" w:rsidP="003209ED">
      <w:pPr>
        <w:widowControl w:val="0"/>
        <w:numPr>
          <w:ilvl w:val="0"/>
          <w:numId w:val="22"/>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 xml:space="preserve"> Рекомендации по подготовке к лекционным занятиям</w:t>
      </w:r>
    </w:p>
    <w:p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Изучение дисциплины требует систематического и последовательного </w:t>
      </w:r>
      <w:r w:rsidRPr="00C426CB">
        <w:rPr>
          <w:spacing w:val="3"/>
          <w:sz w:val="28"/>
          <w:szCs w:val="28"/>
          <w:lang w:eastAsia="en-US"/>
        </w:rPr>
        <w:lastRenderedPageBreak/>
        <w:t>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3209ED" w:rsidRPr="00C426CB" w:rsidRDefault="003209ED" w:rsidP="003209ED">
      <w:pPr>
        <w:widowControl w:val="0"/>
        <w:shd w:val="clear" w:color="auto" w:fill="FFFFFF"/>
        <w:autoSpaceDE w:val="0"/>
        <w:autoSpaceDN w:val="0"/>
        <w:spacing w:line="276" w:lineRule="auto"/>
        <w:ind w:firstLine="567"/>
        <w:jc w:val="both"/>
        <w:rPr>
          <w:b/>
          <w:bCs/>
          <w:sz w:val="28"/>
          <w:szCs w:val="28"/>
          <w:lang w:eastAsia="en-US"/>
        </w:rPr>
      </w:pPr>
      <w:r w:rsidRPr="00C426CB">
        <w:rPr>
          <w:b/>
          <w:bCs/>
          <w:sz w:val="28"/>
          <w:szCs w:val="28"/>
          <w:lang w:eastAsia="en-US"/>
        </w:rPr>
        <w:t>Рекомендации по подготовке к семинарским занятиям</w:t>
      </w:r>
    </w:p>
    <w:p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w:t>
      </w:r>
      <w:r w:rsidRPr="00C426CB">
        <w:rPr>
          <w:sz w:val="28"/>
          <w:szCs w:val="28"/>
          <w:shd w:val="clear" w:color="auto" w:fill="FFFFFF"/>
          <w:lang w:eastAsia="en-US"/>
        </w:rPr>
        <w:lastRenderedPageBreak/>
        <w:t xml:space="preserve">группы. </w:t>
      </w:r>
    </w:p>
    <w:p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rsidR="003209ED" w:rsidRPr="00C426CB" w:rsidRDefault="003209ED" w:rsidP="003209ED">
      <w:pPr>
        <w:numPr>
          <w:ilvl w:val="0"/>
          <w:numId w:val="26"/>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rsidR="003209ED" w:rsidRPr="00C426CB" w:rsidRDefault="003209ED" w:rsidP="003209ED">
      <w:pPr>
        <w:numPr>
          <w:ilvl w:val="0"/>
          <w:numId w:val="24"/>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w:t>
      </w:r>
      <w:r w:rsidRPr="00C426CB">
        <w:rPr>
          <w:spacing w:val="2"/>
          <w:sz w:val="28"/>
          <w:szCs w:val="28"/>
          <w:lang w:eastAsia="en-US"/>
        </w:rPr>
        <w:lastRenderedPageBreak/>
        <w:t xml:space="preserve">презентацию, а </w:t>
      </w:r>
      <w:r w:rsidRPr="00C426CB">
        <w:rPr>
          <w:spacing w:val="-1"/>
          <w:sz w:val="28"/>
          <w:szCs w:val="28"/>
          <w:lang w:eastAsia="en-US"/>
        </w:rPr>
        <w:t>также ответы на вопросы.</w:t>
      </w:r>
    </w:p>
    <w:p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rsidR="003209ED" w:rsidRPr="00C426CB" w:rsidRDefault="003209ED" w:rsidP="003209ED">
      <w:pPr>
        <w:numPr>
          <w:ilvl w:val="0"/>
          <w:numId w:val="23"/>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lastRenderedPageBreak/>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44" w:name="_bookmark18"/>
      <w:bookmarkStart w:id="45" w:name="_Toc117604658"/>
      <w:bookmarkStart w:id="46" w:name="_Toc131591867"/>
      <w:bookmarkStart w:id="47" w:name="_Toc135764354"/>
      <w:bookmarkEnd w:id="44"/>
      <w:r>
        <w:rPr>
          <w:b/>
          <w:bCs/>
          <w:sz w:val="28"/>
          <w:szCs w:val="28"/>
          <w:lang w:eastAsia="en-US"/>
        </w:rPr>
        <w:t>11.</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45"/>
      <w:bookmarkEnd w:id="46"/>
      <w:bookmarkEnd w:id="47"/>
    </w:p>
    <w:p w:rsidR="003209ED" w:rsidRPr="00C426CB" w:rsidRDefault="003209ED" w:rsidP="003209ED">
      <w:pPr>
        <w:widowControl w:val="0"/>
        <w:autoSpaceDE w:val="0"/>
        <w:autoSpaceDN w:val="0"/>
        <w:spacing w:before="1" w:line="276" w:lineRule="auto"/>
        <w:ind w:firstLine="567"/>
        <w:jc w:val="both"/>
        <w:rPr>
          <w:sz w:val="28"/>
          <w:szCs w:val="28"/>
          <w:lang w:eastAsia="en-US"/>
        </w:rPr>
      </w:pPr>
      <w:r w:rsidRPr="00C426CB">
        <w:rPr>
          <w:sz w:val="28"/>
          <w:szCs w:val="28"/>
          <w:lang w:eastAsia="en-US"/>
        </w:rPr>
        <w:t>При изучении дисциплины используются информационные технологии</w:t>
      </w:r>
      <w:r w:rsidRPr="00C426CB">
        <w:rPr>
          <w:spacing w:val="1"/>
          <w:sz w:val="28"/>
          <w:szCs w:val="28"/>
          <w:lang w:eastAsia="en-US"/>
        </w:rPr>
        <w:t xml:space="preserve"> </w:t>
      </w:r>
      <w:r w:rsidRPr="00C426CB">
        <w:rPr>
          <w:sz w:val="28"/>
          <w:szCs w:val="28"/>
          <w:lang w:eastAsia="en-US"/>
        </w:rPr>
        <w:t xml:space="preserve">компании </w:t>
      </w:r>
      <w:r w:rsidRPr="00C426CB">
        <w:rPr>
          <w:sz w:val="28"/>
          <w:szCs w:val="28"/>
          <w:lang w:val="en-US" w:eastAsia="en-US"/>
        </w:rPr>
        <w:t>Microsoft</w:t>
      </w:r>
      <w:r w:rsidRPr="00C426CB">
        <w:rPr>
          <w:sz w:val="28"/>
          <w:szCs w:val="28"/>
          <w:lang w:eastAsia="en-US"/>
        </w:rPr>
        <w:t>, мультимедийные материалы Минэкономразвития и</w:t>
      </w:r>
      <w:r>
        <w:rPr>
          <w:sz w:val="28"/>
          <w:szCs w:val="28"/>
          <w:lang w:eastAsia="en-US"/>
        </w:rPr>
        <w:t xml:space="preserve"> </w:t>
      </w:r>
      <w:r w:rsidRPr="00C426CB">
        <w:rPr>
          <w:spacing w:val="-67"/>
          <w:sz w:val="28"/>
          <w:szCs w:val="28"/>
          <w:lang w:eastAsia="en-US"/>
        </w:rPr>
        <w:t xml:space="preserve"> </w:t>
      </w:r>
      <w:r w:rsidRPr="00C426CB">
        <w:rPr>
          <w:sz w:val="28"/>
          <w:szCs w:val="28"/>
          <w:lang w:eastAsia="en-US"/>
        </w:rPr>
        <w:t>Минпромторга.</w:t>
      </w:r>
    </w:p>
    <w:p w:rsidR="003209ED" w:rsidRPr="00C426CB" w:rsidRDefault="003209ED" w:rsidP="003209ED">
      <w:pPr>
        <w:widowControl w:val="0"/>
        <w:autoSpaceDE w:val="0"/>
        <w:autoSpaceDN w:val="0"/>
        <w:spacing w:before="240"/>
        <w:ind w:firstLine="567"/>
        <w:outlineLvl w:val="0"/>
        <w:rPr>
          <w:b/>
          <w:bCs/>
          <w:sz w:val="28"/>
          <w:szCs w:val="28"/>
          <w:lang w:eastAsia="en-US"/>
        </w:rPr>
      </w:pPr>
      <w:bookmarkStart w:id="48" w:name="_bookmark19"/>
      <w:bookmarkEnd w:id="48"/>
      <w:r>
        <w:rPr>
          <w:b/>
          <w:bCs/>
          <w:sz w:val="28"/>
          <w:szCs w:val="28"/>
          <w:lang w:eastAsia="en-US"/>
        </w:rPr>
        <w:t xml:space="preserve">       </w:t>
      </w:r>
      <w:bookmarkStart w:id="49" w:name="_Toc117604659"/>
      <w:bookmarkStart w:id="50" w:name="_Toc131591868"/>
      <w:bookmarkStart w:id="51" w:name="_Toc13576435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9"/>
      <w:bookmarkEnd w:id="50"/>
      <w:bookmarkEnd w:id="51"/>
    </w:p>
    <w:p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t>Windows,</w:t>
      </w:r>
      <w:r w:rsidRPr="00C426CB">
        <w:rPr>
          <w:spacing w:val="-4"/>
          <w:sz w:val="28"/>
          <w:szCs w:val="22"/>
          <w:lang w:eastAsia="en-US"/>
        </w:rPr>
        <w:t xml:space="preserve"> </w:t>
      </w:r>
      <w:r w:rsidRPr="00C426CB">
        <w:rPr>
          <w:sz w:val="28"/>
          <w:szCs w:val="22"/>
          <w:lang w:eastAsia="en-US"/>
        </w:rPr>
        <w:t>Microsoft</w:t>
      </w:r>
      <w:r w:rsidRPr="00C426CB">
        <w:rPr>
          <w:spacing w:val="64"/>
          <w:sz w:val="28"/>
          <w:szCs w:val="22"/>
          <w:lang w:eastAsia="en-US"/>
        </w:rPr>
        <w:t xml:space="preserve"> </w:t>
      </w:r>
      <w:r w:rsidRPr="00C426CB">
        <w:rPr>
          <w:sz w:val="28"/>
          <w:szCs w:val="22"/>
          <w:lang w:eastAsia="en-US"/>
        </w:rPr>
        <w:t>Office</w:t>
      </w:r>
    </w:p>
    <w:p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52" w:name="_bookmark20"/>
      <w:bookmarkStart w:id="53" w:name="_Toc131591869"/>
      <w:bookmarkStart w:id="54" w:name="_Toc135764356"/>
      <w:bookmarkEnd w:id="52"/>
      <w:r>
        <w:rPr>
          <w:b/>
          <w:bCs/>
          <w:sz w:val="28"/>
          <w:szCs w:val="28"/>
          <w:lang w:eastAsia="en-US"/>
        </w:rPr>
        <w:t>11.2</w:t>
      </w:r>
      <w:r w:rsidRPr="008400AD">
        <w:rPr>
          <w:b/>
          <w:bCs/>
          <w:sz w:val="28"/>
          <w:szCs w:val="28"/>
          <w:lang w:eastAsia="en-US"/>
        </w:rPr>
        <w:t xml:space="preserve"> </w:t>
      </w:r>
      <w:bookmarkStart w:id="55"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53"/>
      <w:bookmarkEnd w:id="54"/>
      <w:bookmarkEnd w:id="55"/>
    </w:p>
    <w:p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10">
        <w:r w:rsidRPr="00C426CB">
          <w:rPr>
            <w:sz w:val="28"/>
            <w:szCs w:val="22"/>
            <w:lang w:eastAsia="en-US"/>
          </w:rPr>
          <w:t>http://ru.wikipedia.org/wiki/Wiki</w:t>
        </w:r>
      </w:hyperlink>
    </w:p>
    <w:p w:rsidR="003209ED" w:rsidRPr="002513AB" w:rsidRDefault="003209ED" w:rsidP="003209ED">
      <w:pPr>
        <w:widowControl w:val="0"/>
        <w:numPr>
          <w:ilvl w:val="0"/>
          <w:numId w:val="21"/>
        </w:numPr>
        <w:tabs>
          <w:tab w:val="left" w:pos="2578"/>
          <w:tab w:val="left" w:pos="2579"/>
          <w:tab w:val="left" w:pos="3867"/>
          <w:tab w:val="left" w:pos="5815"/>
          <w:tab w:val="left" w:pos="7351"/>
          <w:tab w:val="left" w:pos="9137"/>
          <w:tab w:val="left" w:pos="10635"/>
        </w:tabs>
        <w:autoSpaceDE w:val="0"/>
        <w:autoSpaceDN w:val="0"/>
        <w:ind w:left="0" w:hanging="426"/>
        <w:rPr>
          <w:sz w:val="28"/>
          <w:szCs w:val="22"/>
          <w:lang w:eastAsia="en-US"/>
        </w:rPr>
      </w:pPr>
      <w:r w:rsidRPr="00C426CB">
        <w:rPr>
          <w:sz w:val="28"/>
          <w:szCs w:val="22"/>
          <w:lang w:eastAsia="en-US"/>
        </w:rPr>
        <w:t>Система</w:t>
      </w:r>
      <w:r w:rsidRPr="00C426CB">
        <w:rPr>
          <w:sz w:val="28"/>
          <w:szCs w:val="22"/>
          <w:lang w:eastAsia="en-US"/>
        </w:rPr>
        <w:tab/>
        <w:t>комплексного</w:t>
      </w:r>
      <w:r w:rsidRPr="00C426CB">
        <w:rPr>
          <w:sz w:val="28"/>
          <w:szCs w:val="22"/>
          <w:lang w:eastAsia="en-US"/>
        </w:rPr>
        <w:tab/>
        <w:t>раскрытия</w:t>
      </w:r>
      <w:r w:rsidRPr="00C426CB">
        <w:rPr>
          <w:sz w:val="28"/>
          <w:szCs w:val="22"/>
          <w:lang w:eastAsia="en-US"/>
        </w:rPr>
        <w:tab/>
        <w:t>информации</w:t>
      </w:r>
      <w:r>
        <w:rPr>
          <w:sz w:val="28"/>
          <w:szCs w:val="22"/>
          <w:lang w:eastAsia="en-US"/>
        </w:rPr>
        <w:t xml:space="preserve"> </w:t>
      </w:r>
      <w:r w:rsidRPr="00C426CB">
        <w:rPr>
          <w:sz w:val="28"/>
          <w:szCs w:val="22"/>
          <w:lang w:eastAsia="en-US"/>
        </w:rPr>
        <w:t>«СКРИН»</w:t>
      </w:r>
      <w:r w:rsidRPr="00C426CB">
        <w:rPr>
          <w:sz w:val="28"/>
          <w:szCs w:val="22"/>
          <w:lang w:eastAsia="en-US"/>
        </w:rPr>
        <w:tab/>
      </w:r>
      <w:r w:rsidRPr="00C426CB">
        <w:rPr>
          <w:spacing w:val="-2"/>
          <w:sz w:val="28"/>
          <w:szCs w:val="22"/>
          <w:lang w:eastAsia="en-US"/>
        </w:rPr>
        <w:t>-</w:t>
      </w:r>
      <w:r w:rsidRPr="00C426CB">
        <w:rPr>
          <w:spacing w:val="-67"/>
          <w:sz w:val="28"/>
          <w:szCs w:val="22"/>
          <w:lang w:eastAsia="en-US"/>
        </w:rPr>
        <w:t xml:space="preserve"> </w:t>
      </w:r>
      <w:hyperlink r:id="rId11">
        <w:r w:rsidRPr="00C426CB">
          <w:rPr>
            <w:sz w:val="28"/>
            <w:szCs w:val="22"/>
            <w:lang w:eastAsia="en-US"/>
          </w:rPr>
          <w:t>http://www.skrin.ru/</w:t>
        </w:r>
      </w:hyperlink>
    </w:p>
    <w:p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rsidR="007A668B" w:rsidRDefault="007A668B" w:rsidP="003209ED">
      <w:pPr>
        <w:widowControl w:val="0"/>
        <w:autoSpaceDE w:val="0"/>
        <w:autoSpaceDN w:val="0"/>
        <w:spacing w:before="160"/>
        <w:ind w:firstLine="567"/>
        <w:rPr>
          <w:sz w:val="28"/>
          <w:szCs w:val="28"/>
          <w:lang w:eastAsia="en-US"/>
        </w:rPr>
      </w:pPr>
    </w:p>
    <w:p w:rsidR="007A668B" w:rsidRDefault="007A668B" w:rsidP="003209ED">
      <w:pPr>
        <w:widowControl w:val="0"/>
        <w:autoSpaceDE w:val="0"/>
        <w:autoSpaceDN w:val="0"/>
        <w:spacing w:before="160"/>
        <w:ind w:firstLine="567"/>
        <w:rPr>
          <w:sz w:val="28"/>
          <w:szCs w:val="28"/>
          <w:lang w:eastAsia="en-US"/>
        </w:rPr>
      </w:pPr>
    </w:p>
    <w:p w:rsidR="007A668B" w:rsidRPr="002513AB" w:rsidRDefault="007A668B" w:rsidP="003209ED">
      <w:pPr>
        <w:widowControl w:val="0"/>
        <w:autoSpaceDE w:val="0"/>
        <w:autoSpaceDN w:val="0"/>
        <w:spacing w:before="160"/>
        <w:ind w:firstLine="567"/>
        <w:rPr>
          <w:sz w:val="28"/>
          <w:szCs w:val="28"/>
          <w:lang w:eastAsia="en-US"/>
        </w:rPr>
      </w:pPr>
    </w:p>
    <w:p w:rsidR="003209ED" w:rsidRDefault="003209ED" w:rsidP="003209ED"/>
    <w:p w:rsidR="003209ED" w:rsidRPr="00032512" w:rsidRDefault="003209ED" w:rsidP="003209ED">
      <w:pPr>
        <w:widowControl w:val="0"/>
        <w:numPr>
          <w:ilvl w:val="0"/>
          <w:numId w:val="30"/>
        </w:numPr>
        <w:autoSpaceDE w:val="0"/>
        <w:autoSpaceDN w:val="0"/>
        <w:spacing w:after="160" w:line="259" w:lineRule="auto"/>
        <w:ind w:left="0"/>
        <w:jc w:val="both"/>
        <w:outlineLvl w:val="0"/>
        <w:rPr>
          <w:b/>
          <w:bCs/>
          <w:sz w:val="28"/>
          <w:szCs w:val="28"/>
          <w:lang w:eastAsia="en-US"/>
        </w:rPr>
      </w:pPr>
      <w:bookmarkStart w:id="56" w:name="_TOC_250000"/>
      <w:bookmarkStart w:id="57" w:name="_Toc127278468"/>
      <w:r>
        <w:rPr>
          <w:b/>
          <w:bCs/>
          <w:sz w:val="28"/>
          <w:szCs w:val="28"/>
          <w:lang w:eastAsia="en-US"/>
        </w:rPr>
        <w:t xml:space="preserve"> </w:t>
      </w:r>
      <w:bookmarkStart w:id="58"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6"/>
      <w:r w:rsidRPr="00032512">
        <w:rPr>
          <w:b/>
          <w:bCs/>
          <w:sz w:val="28"/>
          <w:szCs w:val="28"/>
          <w:lang w:eastAsia="en-US"/>
        </w:rPr>
        <w:t>дисциплине</w:t>
      </w:r>
      <w:bookmarkEnd w:id="57"/>
      <w:bookmarkEnd w:id="58"/>
    </w:p>
    <w:p w:rsidR="003209ED" w:rsidRPr="00032512" w:rsidRDefault="003209ED" w:rsidP="003209ED">
      <w:pPr>
        <w:spacing w:line="276" w:lineRule="auto"/>
        <w:ind w:firstLine="709"/>
        <w:jc w:val="both"/>
        <w:rPr>
          <w:sz w:val="28"/>
          <w:szCs w:val="28"/>
        </w:rPr>
      </w:pPr>
      <w:r w:rsidRPr="00032512">
        <w:rPr>
          <w:sz w:val="28"/>
          <w:szCs w:val="28"/>
        </w:rPr>
        <w:lastRenderedPageBreak/>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3209ED" w:rsidRPr="00032512" w:rsidRDefault="003209ED" w:rsidP="003209ED">
      <w:pPr>
        <w:spacing w:line="276" w:lineRule="auto"/>
        <w:ind w:firstLine="708"/>
        <w:jc w:val="both"/>
        <w:rPr>
          <w:sz w:val="28"/>
          <w:szCs w:val="28"/>
        </w:rPr>
      </w:pPr>
      <w:r w:rsidRPr="00032512">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rsidR="003209ED" w:rsidRPr="00032512" w:rsidRDefault="003209ED" w:rsidP="003209ED">
      <w:pPr>
        <w:spacing w:line="276" w:lineRule="auto"/>
        <w:ind w:firstLine="708"/>
        <w:jc w:val="both"/>
        <w:rPr>
          <w:rFonts w:ascii="Calibri" w:eastAsia="Calibri" w:hAnsi="Calibri"/>
          <w:sz w:val="28"/>
          <w:szCs w:val="28"/>
          <w:lang w:eastAsia="en-US"/>
        </w:rPr>
      </w:pPr>
      <w:r w:rsidRPr="00032512">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rsidR="003209ED" w:rsidRPr="00A8770E" w:rsidRDefault="003209ED" w:rsidP="003209ED"/>
    <w:p w:rsidR="009817CE" w:rsidRPr="006402B1" w:rsidRDefault="009817CE" w:rsidP="009817CE">
      <w:pPr>
        <w:pStyle w:val="a3"/>
        <w:ind w:left="720"/>
        <w:rPr>
          <w:sz w:val="28"/>
          <w:szCs w:val="28"/>
        </w:rPr>
      </w:pPr>
    </w:p>
    <w:sectPr w:rsidR="009817CE" w:rsidRPr="006402B1" w:rsidSect="00BA15A4">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F39" w:rsidRDefault="00B07F39" w:rsidP="00E7412D">
      <w:r>
        <w:separator/>
      </w:r>
    </w:p>
  </w:endnote>
  <w:endnote w:type="continuationSeparator" w:id="0">
    <w:p w:rsidR="00B07F39" w:rsidRDefault="00B07F39"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Bold">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NewsGothicCLtBT-Reg">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171948"/>
      <w:docPartObj>
        <w:docPartGallery w:val="Page Numbers (Bottom of Page)"/>
        <w:docPartUnique/>
      </w:docPartObj>
    </w:sdtPr>
    <w:sdtEndPr/>
    <w:sdtContent>
      <w:p w:rsidR="00B771A3" w:rsidRDefault="00B771A3">
        <w:pPr>
          <w:pStyle w:val="af3"/>
          <w:jc w:val="center"/>
        </w:pPr>
        <w:r>
          <w:fldChar w:fldCharType="begin"/>
        </w:r>
        <w:r>
          <w:instrText>PAGE   \* MERGEFORMAT</w:instrText>
        </w:r>
        <w:r>
          <w:fldChar w:fldCharType="separate"/>
        </w:r>
        <w:r w:rsidR="009F37DC">
          <w:rPr>
            <w:noProof/>
          </w:rPr>
          <w:t>1</w:t>
        </w:r>
        <w:r>
          <w:fldChar w:fldCharType="end"/>
        </w:r>
      </w:p>
    </w:sdtContent>
  </w:sdt>
  <w:p w:rsidR="00B771A3" w:rsidRDefault="00B771A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F39" w:rsidRDefault="00B07F39" w:rsidP="00E7412D">
      <w:r>
        <w:separator/>
      </w:r>
    </w:p>
  </w:footnote>
  <w:footnote w:type="continuationSeparator" w:id="0">
    <w:p w:rsidR="00B07F39" w:rsidRDefault="00B07F39"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85735D"/>
    <w:multiLevelType w:val="hybridMultilevel"/>
    <w:tmpl w:val="D8FCD95E"/>
    <w:lvl w:ilvl="0" w:tplc="07B62D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13721A0"/>
    <w:multiLevelType w:val="hybridMultilevel"/>
    <w:tmpl w:val="6E229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156B54"/>
    <w:multiLevelType w:val="hybridMultilevel"/>
    <w:tmpl w:val="6D9C9B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3857F00"/>
    <w:multiLevelType w:val="multilevel"/>
    <w:tmpl w:val="57C0D5F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2629" w:hanging="360"/>
      </w:pPr>
    </w:lvl>
    <w:lvl w:ilvl="2" w:tentative="1">
      <w:start w:val="1"/>
      <w:numFmt w:val="lowerRoman"/>
      <w:lvlText w:val="%3."/>
      <w:lvlJc w:val="right"/>
      <w:pPr>
        <w:ind w:left="2378" w:hanging="180"/>
      </w:pPr>
    </w:lvl>
    <w:lvl w:ilvl="3" w:tentative="1">
      <w:start w:val="1"/>
      <w:numFmt w:val="decimal"/>
      <w:lvlText w:val="%4."/>
      <w:lvlJc w:val="left"/>
      <w:pPr>
        <w:ind w:left="3098" w:hanging="360"/>
      </w:pPr>
    </w:lvl>
    <w:lvl w:ilvl="4" w:tentative="1">
      <w:start w:val="1"/>
      <w:numFmt w:val="lowerLetter"/>
      <w:lvlText w:val="%5."/>
      <w:lvlJc w:val="left"/>
      <w:pPr>
        <w:ind w:left="3818" w:hanging="360"/>
      </w:pPr>
    </w:lvl>
    <w:lvl w:ilvl="5" w:tentative="1">
      <w:start w:val="1"/>
      <w:numFmt w:val="lowerRoman"/>
      <w:lvlText w:val="%6."/>
      <w:lvlJc w:val="right"/>
      <w:pPr>
        <w:ind w:left="4538" w:hanging="180"/>
      </w:pPr>
    </w:lvl>
    <w:lvl w:ilvl="6" w:tentative="1">
      <w:start w:val="1"/>
      <w:numFmt w:val="decimal"/>
      <w:lvlText w:val="%7."/>
      <w:lvlJc w:val="left"/>
      <w:pPr>
        <w:ind w:left="5258" w:hanging="360"/>
      </w:pPr>
    </w:lvl>
    <w:lvl w:ilvl="7" w:tentative="1">
      <w:start w:val="1"/>
      <w:numFmt w:val="lowerLetter"/>
      <w:lvlText w:val="%8."/>
      <w:lvlJc w:val="left"/>
      <w:pPr>
        <w:ind w:left="5978" w:hanging="360"/>
      </w:pPr>
    </w:lvl>
    <w:lvl w:ilvl="8" w:tentative="1">
      <w:start w:val="1"/>
      <w:numFmt w:val="lowerRoman"/>
      <w:lvlText w:val="%9."/>
      <w:lvlJc w:val="right"/>
      <w:pPr>
        <w:ind w:left="6698" w:hanging="180"/>
      </w:pPr>
    </w:lvl>
  </w:abstractNum>
  <w:abstractNum w:abstractNumId="6"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8" w15:restartNumberingAfterBreak="0">
    <w:nsid w:val="1DBF5733"/>
    <w:multiLevelType w:val="multilevel"/>
    <w:tmpl w:val="3CA4D0C4"/>
    <w:lvl w:ilvl="0">
      <w:start w:val="1"/>
      <w:numFmt w:val="decimal"/>
      <w:lvlText w:val="%1."/>
      <w:lvlJc w:val="left"/>
      <w:pPr>
        <w:tabs>
          <w:tab w:val="num" w:pos="786"/>
        </w:tabs>
        <w:ind w:left="786" w:hanging="360"/>
      </w:pPr>
      <w:rPr>
        <w:rFonts w:hint="default"/>
        <w:sz w:val="28"/>
        <w:szCs w:val="28"/>
      </w:rPr>
    </w:lvl>
    <w:lvl w:ilvl="1">
      <w:start w:val="1"/>
      <w:numFmt w:val="decimal"/>
      <w:lvlText w:val="%2."/>
      <w:lvlJc w:val="left"/>
      <w:pPr>
        <w:ind w:left="2055" w:hanging="975"/>
      </w:pPr>
      <w:rPr>
        <w:rFonts w:hint="default"/>
      </w:rPr>
    </w:lvl>
    <w:lvl w:ilvl="2">
      <w:start w:val="1"/>
      <w:numFmt w:val="decimal"/>
      <w:lvlText w:val="%3."/>
      <w:lvlJc w:val="left"/>
      <w:pPr>
        <w:tabs>
          <w:tab w:val="num" w:pos="2160"/>
        </w:tabs>
        <w:ind w:left="2160" w:hanging="360"/>
      </w:pPr>
      <w:rPr>
        <w:rFonts w:hint="default"/>
        <w:sz w:val="28"/>
        <w:szCs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B5059"/>
    <w:multiLevelType w:val="hybridMultilevel"/>
    <w:tmpl w:val="BA4EC100"/>
    <w:lvl w:ilvl="0" w:tplc="BFBE575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C2397B"/>
    <w:multiLevelType w:val="hybridMultilevel"/>
    <w:tmpl w:val="F6664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C14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335F8"/>
    <w:multiLevelType w:val="multilevel"/>
    <w:tmpl w:val="2BEAF7E2"/>
    <w:lvl w:ilvl="0">
      <w:start w:val="1"/>
      <w:numFmt w:val="decimal"/>
      <w:lvlText w:val="%1."/>
      <w:lvlJc w:val="left"/>
      <w:pPr>
        <w:tabs>
          <w:tab w:val="num" w:pos="502"/>
        </w:tabs>
        <w:ind w:left="502" w:hanging="360"/>
      </w:pPr>
      <w:rPr>
        <w:rFonts w:hint="default"/>
        <w:sz w:val="28"/>
        <w:szCs w:val="28"/>
      </w:rPr>
    </w:lvl>
    <w:lvl w:ilvl="1">
      <w:start w:val="1"/>
      <w:numFmt w:val="decimal"/>
      <w:lvlText w:val="%2."/>
      <w:lvlJc w:val="left"/>
      <w:pPr>
        <w:ind w:left="1183" w:hanging="975"/>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3" w15:restartNumberingAfterBreak="0">
    <w:nsid w:val="3E4470FE"/>
    <w:multiLevelType w:val="hybridMultilevel"/>
    <w:tmpl w:val="07C2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EE796C"/>
    <w:multiLevelType w:val="hybridMultilevel"/>
    <w:tmpl w:val="D28490B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5"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8" w15:restartNumberingAfterBreak="0">
    <w:nsid w:val="48CB691F"/>
    <w:multiLevelType w:val="hybridMultilevel"/>
    <w:tmpl w:val="D1AEA22A"/>
    <w:lvl w:ilvl="0" w:tplc="B89C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D0C014B"/>
    <w:multiLevelType w:val="hybridMultilevel"/>
    <w:tmpl w:val="7018D128"/>
    <w:lvl w:ilvl="0" w:tplc="743CAD6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0"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1" w15:restartNumberingAfterBreak="0">
    <w:nsid w:val="53884EE9"/>
    <w:multiLevelType w:val="hybridMultilevel"/>
    <w:tmpl w:val="08C2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1B0D5F"/>
    <w:multiLevelType w:val="multilevel"/>
    <w:tmpl w:val="B462A602"/>
    <w:lvl w:ilvl="0">
      <w:start w:val="1"/>
      <w:numFmt w:val="decimal"/>
      <w:lvlText w:val="%1."/>
      <w:lvlJc w:val="left"/>
      <w:pPr>
        <w:ind w:left="644" w:hanging="360"/>
      </w:pPr>
      <w:rPr>
        <w:color w:val="auto"/>
        <w:sz w:val="28"/>
        <w:szCs w:val="28"/>
      </w:rPr>
    </w:lvl>
    <w:lvl w:ilvl="1">
      <w:start w:val="3"/>
      <w:numFmt w:val="decimal"/>
      <w:isLgl/>
      <w:lvlText w:val="%1.%2."/>
      <w:lvlJc w:val="left"/>
      <w:pPr>
        <w:ind w:left="1004" w:hanging="720"/>
      </w:pPr>
      <w:rPr>
        <w:rFonts w:hint="default"/>
        <w:sz w:val="28"/>
      </w:rPr>
    </w:lvl>
    <w:lvl w:ilvl="2">
      <w:start w:val="1"/>
      <w:numFmt w:val="decimal"/>
      <w:isLgl/>
      <w:lvlText w:val="%1.%2.%3."/>
      <w:lvlJc w:val="left"/>
      <w:pPr>
        <w:ind w:left="1004" w:hanging="720"/>
      </w:pPr>
      <w:rPr>
        <w:rFonts w:hint="default"/>
        <w:sz w:val="28"/>
      </w:rPr>
    </w:lvl>
    <w:lvl w:ilvl="3">
      <w:start w:val="1"/>
      <w:numFmt w:val="decimal"/>
      <w:isLgl/>
      <w:lvlText w:val="%1.%2.%3.%4."/>
      <w:lvlJc w:val="left"/>
      <w:pPr>
        <w:ind w:left="1364" w:hanging="1080"/>
      </w:pPr>
      <w:rPr>
        <w:rFonts w:hint="default"/>
        <w:sz w:val="28"/>
      </w:rPr>
    </w:lvl>
    <w:lvl w:ilvl="4">
      <w:start w:val="1"/>
      <w:numFmt w:val="decimal"/>
      <w:isLgl/>
      <w:lvlText w:val="%1.%2.%3.%4.%5."/>
      <w:lvlJc w:val="left"/>
      <w:pPr>
        <w:ind w:left="1724" w:hanging="1440"/>
      </w:pPr>
      <w:rPr>
        <w:rFonts w:hint="default"/>
        <w:sz w:val="28"/>
      </w:rPr>
    </w:lvl>
    <w:lvl w:ilvl="5">
      <w:start w:val="1"/>
      <w:numFmt w:val="decimal"/>
      <w:isLgl/>
      <w:lvlText w:val="%1.%2.%3.%4.%5.%6."/>
      <w:lvlJc w:val="left"/>
      <w:pPr>
        <w:ind w:left="1724" w:hanging="1440"/>
      </w:pPr>
      <w:rPr>
        <w:rFonts w:hint="default"/>
        <w:sz w:val="28"/>
      </w:rPr>
    </w:lvl>
    <w:lvl w:ilvl="6">
      <w:start w:val="1"/>
      <w:numFmt w:val="decimal"/>
      <w:isLgl/>
      <w:lvlText w:val="%1.%2.%3.%4.%5.%6.%7."/>
      <w:lvlJc w:val="left"/>
      <w:pPr>
        <w:ind w:left="2084" w:hanging="1800"/>
      </w:pPr>
      <w:rPr>
        <w:rFonts w:hint="default"/>
        <w:sz w:val="28"/>
      </w:rPr>
    </w:lvl>
    <w:lvl w:ilvl="7">
      <w:start w:val="1"/>
      <w:numFmt w:val="decimal"/>
      <w:isLgl/>
      <w:lvlText w:val="%1.%2.%3.%4.%5.%6.%7.%8."/>
      <w:lvlJc w:val="left"/>
      <w:pPr>
        <w:ind w:left="2444" w:hanging="2160"/>
      </w:pPr>
      <w:rPr>
        <w:rFonts w:hint="default"/>
        <w:sz w:val="28"/>
      </w:rPr>
    </w:lvl>
    <w:lvl w:ilvl="8">
      <w:start w:val="1"/>
      <w:numFmt w:val="decimal"/>
      <w:isLgl/>
      <w:lvlText w:val="%1.%2.%3.%4.%5.%6.%7.%8.%9."/>
      <w:lvlJc w:val="left"/>
      <w:pPr>
        <w:ind w:left="2444" w:hanging="2160"/>
      </w:pPr>
      <w:rPr>
        <w:rFonts w:hint="default"/>
        <w:sz w:val="28"/>
      </w:rPr>
    </w:lvl>
  </w:abstractNum>
  <w:abstractNum w:abstractNumId="24"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49837B8"/>
    <w:multiLevelType w:val="hybridMultilevel"/>
    <w:tmpl w:val="F278A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4AB1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9766A0E"/>
    <w:multiLevelType w:val="hybridMultilevel"/>
    <w:tmpl w:val="241EECEC"/>
    <w:lvl w:ilvl="0" w:tplc="E2B86D94">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5"/>
  </w:num>
  <w:num w:numId="2">
    <w:abstractNumId w:val="19"/>
  </w:num>
  <w:num w:numId="3">
    <w:abstractNumId w:val="23"/>
  </w:num>
  <w:num w:numId="4">
    <w:abstractNumId w:val="30"/>
  </w:num>
  <w:num w:numId="5">
    <w:abstractNumId w:val="7"/>
  </w:num>
  <w:num w:numId="6">
    <w:abstractNumId w:val="12"/>
  </w:num>
  <w:num w:numId="7">
    <w:abstractNumId w:val="9"/>
  </w:num>
  <w:num w:numId="8">
    <w:abstractNumId w:val="18"/>
  </w:num>
  <w:num w:numId="9">
    <w:abstractNumId w:val="11"/>
  </w:num>
  <w:num w:numId="10">
    <w:abstractNumId w:val="26"/>
  </w:num>
  <w:num w:numId="11">
    <w:abstractNumId w:val="14"/>
  </w:num>
  <w:num w:numId="12">
    <w:abstractNumId w:val="1"/>
  </w:num>
  <w:num w:numId="13">
    <w:abstractNumId w:val="4"/>
  </w:num>
  <w:num w:numId="14">
    <w:abstractNumId w:val="25"/>
  </w:num>
  <w:num w:numId="15">
    <w:abstractNumId w:val="8"/>
  </w:num>
  <w:num w:numId="16">
    <w:abstractNumId w:val="5"/>
  </w:num>
  <w:num w:numId="17">
    <w:abstractNumId w:val="3"/>
  </w:num>
  <w:num w:numId="18">
    <w:abstractNumId w:val="6"/>
  </w:num>
  <w:num w:numId="19">
    <w:abstractNumId w:val="10"/>
  </w:num>
  <w:num w:numId="20">
    <w:abstractNumId w:val="21"/>
  </w:num>
  <w:num w:numId="21">
    <w:abstractNumId w:val="20"/>
  </w:num>
  <w:num w:numId="2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3">
    <w:abstractNumId w:val="22"/>
  </w:num>
  <w:num w:numId="24">
    <w:abstractNumId w:val="27"/>
  </w:num>
  <w:num w:numId="25">
    <w:abstractNumId w:val="16"/>
  </w:num>
  <w:num w:numId="26">
    <w:abstractNumId w:val="28"/>
  </w:num>
  <w:num w:numId="27">
    <w:abstractNumId w:val="24"/>
  </w:num>
  <w:num w:numId="28">
    <w:abstractNumId w:val="29"/>
  </w:num>
  <w:num w:numId="29">
    <w:abstractNumId w:val="17"/>
  </w:num>
  <w:num w:numId="30">
    <w:abstractNumId w:val="2"/>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1211"/>
    <w:rsid w:val="00011CE9"/>
    <w:rsid w:val="000153E2"/>
    <w:rsid w:val="000161A2"/>
    <w:rsid w:val="0004442A"/>
    <w:rsid w:val="00057565"/>
    <w:rsid w:val="000658DC"/>
    <w:rsid w:val="00070B76"/>
    <w:rsid w:val="00071292"/>
    <w:rsid w:val="0007178D"/>
    <w:rsid w:val="000A24EA"/>
    <w:rsid w:val="000A57AF"/>
    <w:rsid w:val="000C661F"/>
    <w:rsid w:val="000D1507"/>
    <w:rsid w:val="000D16B7"/>
    <w:rsid w:val="000D2BAC"/>
    <w:rsid w:val="000E4798"/>
    <w:rsid w:val="000E71F7"/>
    <w:rsid w:val="001372A1"/>
    <w:rsid w:val="00142C7D"/>
    <w:rsid w:val="001667E4"/>
    <w:rsid w:val="00166D5E"/>
    <w:rsid w:val="00172488"/>
    <w:rsid w:val="0017343C"/>
    <w:rsid w:val="001A2338"/>
    <w:rsid w:val="001A6784"/>
    <w:rsid w:val="001C0420"/>
    <w:rsid w:val="001E645A"/>
    <w:rsid w:val="001E6880"/>
    <w:rsid w:val="001E6B2E"/>
    <w:rsid w:val="001F0CA5"/>
    <w:rsid w:val="001F2D45"/>
    <w:rsid w:val="001F5366"/>
    <w:rsid w:val="002003B4"/>
    <w:rsid w:val="00211E32"/>
    <w:rsid w:val="00215DAF"/>
    <w:rsid w:val="00217EC2"/>
    <w:rsid w:val="00225C22"/>
    <w:rsid w:val="00235288"/>
    <w:rsid w:val="00237F2E"/>
    <w:rsid w:val="00256385"/>
    <w:rsid w:val="0025656B"/>
    <w:rsid w:val="00257591"/>
    <w:rsid w:val="002724B6"/>
    <w:rsid w:val="00296AAA"/>
    <w:rsid w:val="002B5604"/>
    <w:rsid w:val="002F485D"/>
    <w:rsid w:val="002F6B6F"/>
    <w:rsid w:val="003030B2"/>
    <w:rsid w:val="00306DA7"/>
    <w:rsid w:val="00313B2D"/>
    <w:rsid w:val="003209ED"/>
    <w:rsid w:val="00324EAF"/>
    <w:rsid w:val="0034295A"/>
    <w:rsid w:val="00347274"/>
    <w:rsid w:val="003508AD"/>
    <w:rsid w:val="00361211"/>
    <w:rsid w:val="00375C9A"/>
    <w:rsid w:val="003761EF"/>
    <w:rsid w:val="00381DFA"/>
    <w:rsid w:val="00393BA4"/>
    <w:rsid w:val="003B0AA2"/>
    <w:rsid w:val="003B1D95"/>
    <w:rsid w:val="003D3CCE"/>
    <w:rsid w:val="003D499A"/>
    <w:rsid w:val="003D78C2"/>
    <w:rsid w:val="003F533C"/>
    <w:rsid w:val="003F7872"/>
    <w:rsid w:val="004002E1"/>
    <w:rsid w:val="00404626"/>
    <w:rsid w:val="00411930"/>
    <w:rsid w:val="0042630D"/>
    <w:rsid w:val="00427879"/>
    <w:rsid w:val="00430D9F"/>
    <w:rsid w:val="0043413D"/>
    <w:rsid w:val="004434AB"/>
    <w:rsid w:val="00451393"/>
    <w:rsid w:val="00451DBF"/>
    <w:rsid w:val="00471744"/>
    <w:rsid w:val="00475B0C"/>
    <w:rsid w:val="004878BF"/>
    <w:rsid w:val="004A7076"/>
    <w:rsid w:val="004B272B"/>
    <w:rsid w:val="004B5E3B"/>
    <w:rsid w:val="004C5DB6"/>
    <w:rsid w:val="004E7CAF"/>
    <w:rsid w:val="004E7CCA"/>
    <w:rsid w:val="004F6F19"/>
    <w:rsid w:val="00503BD5"/>
    <w:rsid w:val="00507343"/>
    <w:rsid w:val="00514DE3"/>
    <w:rsid w:val="00536750"/>
    <w:rsid w:val="00540BBB"/>
    <w:rsid w:val="005602D3"/>
    <w:rsid w:val="00562FFE"/>
    <w:rsid w:val="00574BB5"/>
    <w:rsid w:val="0057676F"/>
    <w:rsid w:val="00585311"/>
    <w:rsid w:val="00592E6B"/>
    <w:rsid w:val="005A14E5"/>
    <w:rsid w:val="005A70DD"/>
    <w:rsid w:val="005B28C3"/>
    <w:rsid w:val="005B4229"/>
    <w:rsid w:val="005D27E7"/>
    <w:rsid w:val="005D41BB"/>
    <w:rsid w:val="005D7DF1"/>
    <w:rsid w:val="005E540F"/>
    <w:rsid w:val="005E5531"/>
    <w:rsid w:val="005F6615"/>
    <w:rsid w:val="00604CE3"/>
    <w:rsid w:val="00621FC3"/>
    <w:rsid w:val="00637370"/>
    <w:rsid w:val="006402B1"/>
    <w:rsid w:val="006462B4"/>
    <w:rsid w:val="006506AF"/>
    <w:rsid w:val="00651AF6"/>
    <w:rsid w:val="00656C88"/>
    <w:rsid w:val="00663672"/>
    <w:rsid w:val="00673905"/>
    <w:rsid w:val="006834F6"/>
    <w:rsid w:val="006941E3"/>
    <w:rsid w:val="006D1CD9"/>
    <w:rsid w:val="006E4F9E"/>
    <w:rsid w:val="006F78BF"/>
    <w:rsid w:val="007063EE"/>
    <w:rsid w:val="00707384"/>
    <w:rsid w:val="00707968"/>
    <w:rsid w:val="00713100"/>
    <w:rsid w:val="00720C51"/>
    <w:rsid w:val="0073182F"/>
    <w:rsid w:val="00740C2C"/>
    <w:rsid w:val="00745EF8"/>
    <w:rsid w:val="00750346"/>
    <w:rsid w:val="007511EE"/>
    <w:rsid w:val="00755F1E"/>
    <w:rsid w:val="007567CF"/>
    <w:rsid w:val="00792D51"/>
    <w:rsid w:val="00797FF7"/>
    <w:rsid w:val="007A668B"/>
    <w:rsid w:val="007B6600"/>
    <w:rsid w:val="007B6B7A"/>
    <w:rsid w:val="007D3386"/>
    <w:rsid w:val="007D59D8"/>
    <w:rsid w:val="007D68C8"/>
    <w:rsid w:val="007D753A"/>
    <w:rsid w:val="007E7B3F"/>
    <w:rsid w:val="007F5B91"/>
    <w:rsid w:val="0080783A"/>
    <w:rsid w:val="0080788D"/>
    <w:rsid w:val="00813C39"/>
    <w:rsid w:val="008171FA"/>
    <w:rsid w:val="008257CE"/>
    <w:rsid w:val="00827865"/>
    <w:rsid w:val="008321DF"/>
    <w:rsid w:val="00832CFF"/>
    <w:rsid w:val="008359A6"/>
    <w:rsid w:val="00851CA0"/>
    <w:rsid w:val="008574C5"/>
    <w:rsid w:val="008812D8"/>
    <w:rsid w:val="00882530"/>
    <w:rsid w:val="008A05E5"/>
    <w:rsid w:val="008E0C44"/>
    <w:rsid w:val="008E4D39"/>
    <w:rsid w:val="008F0840"/>
    <w:rsid w:val="009076D8"/>
    <w:rsid w:val="009106D3"/>
    <w:rsid w:val="00912CDE"/>
    <w:rsid w:val="009134F3"/>
    <w:rsid w:val="00934D84"/>
    <w:rsid w:val="00936CCE"/>
    <w:rsid w:val="00942771"/>
    <w:rsid w:val="009474E2"/>
    <w:rsid w:val="0097623E"/>
    <w:rsid w:val="009817CE"/>
    <w:rsid w:val="00981A10"/>
    <w:rsid w:val="009A6D6B"/>
    <w:rsid w:val="009B6BCA"/>
    <w:rsid w:val="009D303F"/>
    <w:rsid w:val="009D3B9C"/>
    <w:rsid w:val="009D4D3B"/>
    <w:rsid w:val="009E6D74"/>
    <w:rsid w:val="009F2F72"/>
    <w:rsid w:val="009F37DC"/>
    <w:rsid w:val="00A00026"/>
    <w:rsid w:val="00A17433"/>
    <w:rsid w:val="00A26D2D"/>
    <w:rsid w:val="00A31FEC"/>
    <w:rsid w:val="00A548C0"/>
    <w:rsid w:val="00A578D5"/>
    <w:rsid w:val="00A65D17"/>
    <w:rsid w:val="00A76EA4"/>
    <w:rsid w:val="00A85700"/>
    <w:rsid w:val="00A87369"/>
    <w:rsid w:val="00A93917"/>
    <w:rsid w:val="00A93B26"/>
    <w:rsid w:val="00AA21EB"/>
    <w:rsid w:val="00AB17AF"/>
    <w:rsid w:val="00AE4252"/>
    <w:rsid w:val="00B07F39"/>
    <w:rsid w:val="00B108B9"/>
    <w:rsid w:val="00B238B7"/>
    <w:rsid w:val="00B30510"/>
    <w:rsid w:val="00B3775E"/>
    <w:rsid w:val="00B41DFB"/>
    <w:rsid w:val="00B52674"/>
    <w:rsid w:val="00B547BB"/>
    <w:rsid w:val="00B61B91"/>
    <w:rsid w:val="00B75C16"/>
    <w:rsid w:val="00B771A3"/>
    <w:rsid w:val="00B83C08"/>
    <w:rsid w:val="00B97D8F"/>
    <w:rsid w:val="00BA15A4"/>
    <w:rsid w:val="00BC0DE4"/>
    <w:rsid w:val="00BD169C"/>
    <w:rsid w:val="00BD5DEC"/>
    <w:rsid w:val="00BD5E6E"/>
    <w:rsid w:val="00C21D27"/>
    <w:rsid w:val="00C571C0"/>
    <w:rsid w:val="00C67956"/>
    <w:rsid w:val="00C770DE"/>
    <w:rsid w:val="00C8043E"/>
    <w:rsid w:val="00C86470"/>
    <w:rsid w:val="00C91D7A"/>
    <w:rsid w:val="00C92317"/>
    <w:rsid w:val="00CB3FA7"/>
    <w:rsid w:val="00CC0D79"/>
    <w:rsid w:val="00CC3D79"/>
    <w:rsid w:val="00CC50B3"/>
    <w:rsid w:val="00CD16C9"/>
    <w:rsid w:val="00CD7FEB"/>
    <w:rsid w:val="00CE020B"/>
    <w:rsid w:val="00D178E4"/>
    <w:rsid w:val="00D5387D"/>
    <w:rsid w:val="00D667EF"/>
    <w:rsid w:val="00D763FD"/>
    <w:rsid w:val="00D773F2"/>
    <w:rsid w:val="00D934A0"/>
    <w:rsid w:val="00D94F66"/>
    <w:rsid w:val="00DC0867"/>
    <w:rsid w:val="00DC5BC1"/>
    <w:rsid w:val="00DD18F8"/>
    <w:rsid w:val="00DE5140"/>
    <w:rsid w:val="00E03723"/>
    <w:rsid w:val="00E36C7A"/>
    <w:rsid w:val="00E4717E"/>
    <w:rsid w:val="00E579AE"/>
    <w:rsid w:val="00E60BEF"/>
    <w:rsid w:val="00E63315"/>
    <w:rsid w:val="00E7412D"/>
    <w:rsid w:val="00E808A8"/>
    <w:rsid w:val="00E857C3"/>
    <w:rsid w:val="00EA2086"/>
    <w:rsid w:val="00EA2160"/>
    <w:rsid w:val="00ED5B3E"/>
    <w:rsid w:val="00EE63D1"/>
    <w:rsid w:val="00F03B77"/>
    <w:rsid w:val="00F04341"/>
    <w:rsid w:val="00F114AC"/>
    <w:rsid w:val="00F23E15"/>
    <w:rsid w:val="00F51EA7"/>
    <w:rsid w:val="00F55D3B"/>
    <w:rsid w:val="00F83D56"/>
    <w:rsid w:val="00F92051"/>
    <w:rsid w:val="00FA5AD1"/>
    <w:rsid w:val="00FB05EC"/>
    <w:rsid w:val="00FB5539"/>
    <w:rsid w:val="00FC3469"/>
    <w:rsid w:val="00FC4903"/>
    <w:rsid w:val="00FC4E86"/>
    <w:rsid w:val="00FD6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8F1C9"/>
  <w15:docId w15:val="{CA47FC43-4151-4595-99D6-7C331459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83A"/>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orldpaymentsreport.com/wp-content/uploads/sites/5/2018/10/World-Payments-Report-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www.vedomosti.ru/finance/articles/2016/08/04/651751-moshennichestvo-cherez-internet-banking-virosl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83682-D5BD-4310-B007-E38F14B06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4260</TotalTime>
  <Pages>24</Pages>
  <Words>7418</Words>
  <Characters>42285</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Иванова Наталья Петровна</cp:lastModifiedBy>
  <cp:revision>165</cp:revision>
  <dcterms:created xsi:type="dcterms:W3CDTF">2023-05-07T12:11:00Z</dcterms:created>
  <dcterms:modified xsi:type="dcterms:W3CDTF">2023-06-19T11:46:00Z</dcterms:modified>
</cp:coreProperties>
</file>